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EA67" w14:textId="77777777" w:rsidR="00AC0BD9" w:rsidRDefault="0096760A" w:rsidP="00B02949">
      <w:pPr>
        <w:spacing w:before="100" w:beforeAutospacing="1" w:after="100" w:afterAutospacing="1" w:line="240" w:lineRule="auto"/>
        <w:jc w:val="center"/>
        <w:rPr>
          <w:rFonts w:ascii="Century Gothic" w:eastAsia="Times New Roman" w:hAnsi="Century Gothic" w:cs="Times New Roman"/>
          <w:sz w:val="28"/>
          <w:szCs w:val="28"/>
          <w:lang w:eastAsia="el-GR"/>
        </w:rPr>
      </w:pPr>
      <w:r w:rsidRPr="0096760A">
        <w:rPr>
          <w:rFonts w:ascii="Century Gothic" w:eastAsia="Times New Roman" w:hAnsi="Century Gothic" w:cs="Times New Roman"/>
          <w:b/>
          <w:bCs/>
          <w:sz w:val="28"/>
          <w:szCs w:val="28"/>
          <w:lang w:eastAsia="el-GR"/>
        </w:rPr>
        <w:t>Σχολείο:</w:t>
      </w:r>
      <w:r w:rsidRPr="0096760A">
        <w:rPr>
          <w:rFonts w:ascii="Century Gothic" w:eastAsia="Times New Roman" w:hAnsi="Century Gothic" w:cs="Times New Roman"/>
          <w:sz w:val="28"/>
          <w:szCs w:val="28"/>
          <w:lang w:eastAsia="el-GR"/>
        </w:rPr>
        <w:t xml:space="preserve"> </w:t>
      </w:r>
      <w:r w:rsidR="007E2C85">
        <w:rPr>
          <w:rFonts w:ascii="Century Gothic" w:eastAsia="Times New Roman" w:hAnsi="Century Gothic" w:cs="Times New Roman"/>
          <w:sz w:val="28"/>
          <w:szCs w:val="28"/>
          <w:lang w:eastAsia="el-GR"/>
        </w:rPr>
        <w:t>Πειραματικό Γυμνάσιο Πανεπιστημίου Μακεδονίας</w:t>
      </w:r>
    </w:p>
    <w:p w14:paraId="4B3DE3D9" w14:textId="54E30CFB" w:rsidR="0096760A" w:rsidRDefault="0096760A" w:rsidP="00B02949">
      <w:pPr>
        <w:spacing w:before="100" w:beforeAutospacing="1" w:after="100" w:afterAutospacing="1" w:line="240" w:lineRule="auto"/>
        <w:jc w:val="center"/>
        <w:rPr>
          <w:rFonts w:ascii="Century Gothic" w:eastAsia="Times New Roman" w:hAnsi="Century Gothic" w:cs="Times New Roman"/>
          <w:sz w:val="28"/>
          <w:szCs w:val="28"/>
          <w:lang w:eastAsia="el-GR"/>
        </w:rPr>
      </w:pPr>
      <w:r w:rsidRPr="0096760A">
        <w:rPr>
          <w:rFonts w:ascii="Century Gothic" w:eastAsia="Times New Roman" w:hAnsi="Century Gothic" w:cs="Times New Roman"/>
          <w:sz w:val="28"/>
          <w:szCs w:val="28"/>
          <w:lang w:eastAsia="el-GR"/>
        </w:rPr>
        <w:br/>
      </w:r>
      <w:r w:rsidRPr="0096760A">
        <w:rPr>
          <w:rFonts w:ascii="Century Gothic" w:eastAsia="Times New Roman" w:hAnsi="Century Gothic" w:cs="Times New Roman"/>
          <w:b/>
          <w:bCs/>
          <w:sz w:val="28"/>
          <w:szCs w:val="28"/>
          <w:lang w:eastAsia="el-GR"/>
        </w:rPr>
        <w:t>Τάξη:</w:t>
      </w:r>
      <w:r w:rsidRPr="0096760A">
        <w:rPr>
          <w:rFonts w:ascii="Century Gothic" w:eastAsia="Times New Roman" w:hAnsi="Century Gothic" w:cs="Times New Roman"/>
          <w:sz w:val="28"/>
          <w:szCs w:val="28"/>
          <w:lang w:eastAsia="el-GR"/>
        </w:rPr>
        <w:t xml:space="preserve"> </w:t>
      </w:r>
      <w:r w:rsidR="007E2C85">
        <w:rPr>
          <w:rFonts w:ascii="Century Gothic" w:eastAsia="Times New Roman" w:hAnsi="Century Gothic" w:cs="Times New Roman"/>
          <w:sz w:val="28"/>
          <w:szCs w:val="28"/>
          <w:lang w:eastAsia="el-GR"/>
        </w:rPr>
        <w:t>Β Γυμνασίου</w:t>
      </w:r>
    </w:p>
    <w:p w14:paraId="672A6659" w14:textId="77777777" w:rsidR="007E2C85" w:rsidRDefault="007E2C85" w:rsidP="00B02949">
      <w:pPr>
        <w:spacing w:before="100" w:beforeAutospacing="1" w:after="100" w:afterAutospacing="1" w:line="240" w:lineRule="auto"/>
        <w:jc w:val="center"/>
        <w:rPr>
          <w:rFonts w:ascii="Century Gothic" w:eastAsia="Times New Roman" w:hAnsi="Century Gothic" w:cs="Times New Roman"/>
          <w:sz w:val="28"/>
          <w:szCs w:val="28"/>
          <w:lang w:eastAsia="el-GR"/>
        </w:rPr>
      </w:pPr>
    </w:p>
    <w:p w14:paraId="316DB879" w14:textId="77777777" w:rsidR="00AC0BD9" w:rsidRPr="0096760A" w:rsidRDefault="00AC0BD9" w:rsidP="00B02949">
      <w:pPr>
        <w:spacing w:before="100" w:beforeAutospacing="1" w:after="100" w:afterAutospacing="1" w:line="240" w:lineRule="auto"/>
        <w:jc w:val="center"/>
        <w:rPr>
          <w:rFonts w:ascii="Century Gothic" w:eastAsia="Times New Roman" w:hAnsi="Century Gothic" w:cs="Times New Roman"/>
          <w:sz w:val="28"/>
          <w:szCs w:val="28"/>
          <w:lang w:eastAsia="el-GR"/>
        </w:rPr>
      </w:pPr>
    </w:p>
    <w:p w14:paraId="36C23E76" w14:textId="77777777" w:rsidR="00AC0BD9" w:rsidRDefault="0096760A" w:rsidP="00B02949">
      <w:pPr>
        <w:spacing w:before="100" w:beforeAutospacing="1" w:after="100" w:afterAutospacing="1" w:line="240" w:lineRule="auto"/>
        <w:jc w:val="center"/>
        <w:rPr>
          <w:rFonts w:ascii="Century Gothic" w:eastAsia="Times New Roman" w:hAnsi="Century Gothic" w:cs="Times New Roman"/>
          <w:b/>
          <w:bCs/>
          <w:sz w:val="24"/>
          <w:szCs w:val="24"/>
          <w:lang w:eastAsia="el-GR"/>
        </w:rPr>
      </w:pPr>
      <w:r w:rsidRPr="0096760A">
        <w:rPr>
          <w:rFonts w:ascii="Century Gothic" w:eastAsia="Times New Roman" w:hAnsi="Century Gothic" w:cs="Times New Roman"/>
          <w:b/>
          <w:bCs/>
          <w:sz w:val="24"/>
          <w:szCs w:val="24"/>
          <w:lang w:eastAsia="el-GR"/>
        </w:rPr>
        <w:t>Τίτλος Εργασίας:</w:t>
      </w:r>
    </w:p>
    <w:p w14:paraId="7B03F811" w14:textId="694C7F73" w:rsidR="0096760A" w:rsidRPr="001F563A" w:rsidRDefault="0096760A" w:rsidP="00B02949">
      <w:pPr>
        <w:spacing w:before="100" w:beforeAutospacing="1" w:after="100" w:afterAutospacing="1" w:line="240" w:lineRule="auto"/>
        <w:jc w:val="center"/>
        <w:rPr>
          <w:rFonts w:ascii="Century Gothic" w:eastAsia="Times New Roman" w:hAnsi="Century Gothic" w:cs="Times New Roman"/>
          <w:sz w:val="28"/>
          <w:szCs w:val="28"/>
          <w:lang w:eastAsia="el-GR"/>
        </w:rPr>
      </w:pPr>
      <w:r w:rsidRPr="0096760A">
        <w:rPr>
          <w:rFonts w:ascii="Century Gothic" w:eastAsia="Times New Roman" w:hAnsi="Century Gothic" w:cs="Times New Roman"/>
          <w:sz w:val="24"/>
          <w:szCs w:val="24"/>
          <w:lang w:eastAsia="el-GR"/>
        </w:rPr>
        <w:br/>
      </w:r>
      <w:r w:rsidR="009A4C63" w:rsidRPr="001F563A">
        <w:rPr>
          <w:rFonts w:ascii="Century Gothic" w:eastAsia="Times New Roman" w:hAnsi="Century Gothic" w:cs="Times New Roman"/>
          <w:iCs/>
          <w:sz w:val="28"/>
          <w:szCs w:val="28"/>
          <w:lang w:eastAsia="el-GR"/>
        </w:rPr>
        <w:t>Κυκλική διαχείριση του πλαστικού</w:t>
      </w:r>
    </w:p>
    <w:p w14:paraId="0A37501D" w14:textId="77777777" w:rsidR="007E2C85" w:rsidRDefault="007E2C85" w:rsidP="00B02949">
      <w:pPr>
        <w:spacing w:before="100" w:beforeAutospacing="1" w:after="100" w:afterAutospacing="1" w:line="240" w:lineRule="auto"/>
        <w:jc w:val="center"/>
        <w:rPr>
          <w:rFonts w:ascii="Century Gothic" w:eastAsia="Times New Roman" w:hAnsi="Century Gothic" w:cs="Times New Roman"/>
          <w:b/>
          <w:bCs/>
          <w:sz w:val="24"/>
          <w:szCs w:val="24"/>
          <w:lang w:eastAsia="el-GR"/>
        </w:rPr>
      </w:pPr>
    </w:p>
    <w:p w14:paraId="5DAB6C7B" w14:textId="77777777" w:rsidR="007E2C85" w:rsidRDefault="007E2C85" w:rsidP="00B02949">
      <w:pPr>
        <w:spacing w:before="100" w:beforeAutospacing="1" w:after="100" w:afterAutospacing="1" w:line="240" w:lineRule="auto"/>
        <w:jc w:val="center"/>
        <w:rPr>
          <w:rFonts w:ascii="Century Gothic" w:eastAsia="Times New Roman" w:hAnsi="Century Gothic" w:cs="Times New Roman"/>
          <w:b/>
          <w:bCs/>
          <w:sz w:val="24"/>
          <w:szCs w:val="24"/>
          <w:lang w:eastAsia="el-GR"/>
        </w:rPr>
      </w:pPr>
    </w:p>
    <w:p w14:paraId="67F6544C" w14:textId="77777777" w:rsidR="00AC0BD9" w:rsidRDefault="009A4C63" w:rsidP="37FC7723">
      <w:pPr>
        <w:spacing w:before="100" w:beforeAutospacing="1" w:after="100" w:afterAutospacing="1" w:line="240" w:lineRule="auto"/>
        <w:jc w:val="center"/>
        <w:rPr>
          <w:rFonts w:ascii="Century Gothic" w:eastAsia="Times New Roman" w:hAnsi="Century Gothic" w:cs="Times New Roman"/>
          <w:sz w:val="28"/>
          <w:szCs w:val="28"/>
          <w:lang w:eastAsia="el-GR"/>
        </w:rPr>
      </w:pPr>
      <w:r w:rsidRPr="37FC7723">
        <w:rPr>
          <w:rFonts w:ascii="Century Gothic" w:eastAsia="Times New Roman" w:hAnsi="Century Gothic" w:cs="Times New Roman"/>
          <w:b/>
          <w:bCs/>
          <w:sz w:val="28"/>
          <w:szCs w:val="28"/>
          <w:lang w:eastAsia="el-GR"/>
        </w:rPr>
        <w:t>Μαθητέ</w:t>
      </w:r>
      <w:r w:rsidR="0096760A" w:rsidRPr="37FC7723">
        <w:rPr>
          <w:rFonts w:ascii="Century Gothic" w:eastAsia="Times New Roman" w:hAnsi="Century Gothic" w:cs="Times New Roman"/>
          <w:b/>
          <w:bCs/>
          <w:sz w:val="28"/>
          <w:szCs w:val="28"/>
          <w:lang w:eastAsia="el-GR"/>
        </w:rPr>
        <w:t>ς:</w:t>
      </w:r>
      <w:r w:rsidR="0096760A" w:rsidRPr="37FC7723">
        <w:rPr>
          <w:rFonts w:ascii="Century Gothic" w:eastAsia="Times New Roman" w:hAnsi="Century Gothic" w:cs="Times New Roman"/>
          <w:sz w:val="28"/>
          <w:szCs w:val="28"/>
          <w:lang w:eastAsia="el-GR"/>
        </w:rPr>
        <w:t xml:space="preserve"> </w:t>
      </w:r>
    </w:p>
    <w:p w14:paraId="18ED0E44" w14:textId="77777777" w:rsidR="00F0713C" w:rsidRDefault="00F0713C" w:rsidP="00F0713C">
      <w:pPr>
        <w:spacing w:before="100" w:beforeAutospacing="1" w:after="100" w:afterAutospacing="1" w:line="240" w:lineRule="auto"/>
        <w:jc w:val="center"/>
        <w:rPr>
          <w:rFonts w:ascii="Century Gothic" w:eastAsia="Times New Roman" w:hAnsi="Century Gothic" w:cs="Times New Roman"/>
          <w:sz w:val="28"/>
          <w:szCs w:val="28"/>
          <w:lang w:eastAsia="el-GR"/>
        </w:rPr>
      </w:pPr>
      <w:proofErr w:type="spellStart"/>
      <w:r w:rsidRPr="37FC7723">
        <w:rPr>
          <w:rFonts w:ascii="Century Gothic" w:eastAsia="Times New Roman" w:hAnsi="Century Gothic" w:cs="Times New Roman"/>
          <w:sz w:val="28"/>
          <w:szCs w:val="28"/>
          <w:lang w:eastAsia="el-GR"/>
        </w:rPr>
        <w:t>Χατζηζωγίδης</w:t>
      </w:r>
      <w:proofErr w:type="spellEnd"/>
      <w:r>
        <w:rPr>
          <w:rFonts w:ascii="Century Gothic" w:eastAsia="Times New Roman" w:hAnsi="Century Gothic" w:cs="Times New Roman"/>
          <w:sz w:val="28"/>
          <w:szCs w:val="28"/>
          <w:lang w:eastAsia="el-GR"/>
        </w:rPr>
        <w:t xml:space="preserve"> Η</w:t>
      </w:r>
      <w:r w:rsidRPr="37FC7723">
        <w:rPr>
          <w:rFonts w:ascii="Century Gothic" w:eastAsia="Times New Roman" w:hAnsi="Century Gothic" w:cs="Times New Roman"/>
          <w:sz w:val="28"/>
          <w:szCs w:val="28"/>
          <w:lang w:eastAsia="el-GR"/>
        </w:rPr>
        <w:t>λίας</w:t>
      </w:r>
    </w:p>
    <w:p w14:paraId="7561468C" w14:textId="77777777" w:rsidR="00AC0BD9" w:rsidRDefault="00AC0BD9" w:rsidP="37FC7723">
      <w:pPr>
        <w:spacing w:before="100" w:beforeAutospacing="1" w:after="100" w:afterAutospacing="1" w:line="240" w:lineRule="auto"/>
        <w:jc w:val="center"/>
        <w:rPr>
          <w:rFonts w:ascii="Century Gothic" w:eastAsia="Times New Roman" w:hAnsi="Century Gothic" w:cs="Times New Roman"/>
          <w:sz w:val="28"/>
          <w:szCs w:val="28"/>
          <w:lang w:eastAsia="el-GR"/>
        </w:rPr>
      </w:pPr>
      <w:r>
        <w:rPr>
          <w:rFonts w:ascii="Century Gothic" w:eastAsia="Times New Roman" w:hAnsi="Century Gothic" w:cs="Times New Roman"/>
          <w:sz w:val="28"/>
          <w:szCs w:val="28"/>
          <w:lang w:eastAsia="el-GR"/>
        </w:rPr>
        <w:t xml:space="preserve">Χατζής </w:t>
      </w:r>
      <w:r w:rsidR="009A4C63" w:rsidRPr="37FC7723">
        <w:rPr>
          <w:rFonts w:ascii="Century Gothic" w:eastAsia="Times New Roman" w:hAnsi="Century Gothic" w:cs="Times New Roman"/>
          <w:sz w:val="28"/>
          <w:szCs w:val="28"/>
          <w:lang w:eastAsia="el-GR"/>
        </w:rPr>
        <w:t>Απόστολος</w:t>
      </w:r>
    </w:p>
    <w:p w14:paraId="12BE62E4" w14:textId="235F6EB0" w:rsidR="00EA7B10" w:rsidRDefault="009A4C63" w:rsidP="37FC7723">
      <w:pPr>
        <w:spacing w:before="100" w:beforeAutospacing="1" w:after="100" w:afterAutospacing="1" w:line="240" w:lineRule="auto"/>
        <w:jc w:val="center"/>
        <w:rPr>
          <w:rFonts w:ascii="Century Gothic" w:eastAsia="Times New Roman" w:hAnsi="Century Gothic" w:cs="Times New Roman"/>
          <w:sz w:val="28"/>
          <w:szCs w:val="28"/>
          <w:lang w:eastAsia="el-GR"/>
        </w:rPr>
      </w:pPr>
      <w:r>
        <w:br/>
      </w:r>
      <w:r w:rsidR="00EA7B10">
        <w:rPr>
          <w:rFonts w:ascii="Century Gothic" w:eastAsia="Times New Roman" w:hAnsi="Century Gothic" w:cs="Times New Roman"/>
          <w:b/>
          <w:bCs/>
          <w:sz w:val="28"/>
          <w:szCs w:val="28"/>
          <w:lang w:eastAsia="el-GR"/>
        </w:rPr>
        <w:t>Συντονιστής</w:t>
      </w:r>
      <w:r w:rsidR="0096760A" w:rsidRPr="37FC7723">
        <w:rPr>
          <w:rFonts w:ascii="Century Gothic" w:eastAsia="Times New Roman" w:hAnsi="Century Gothic" w:cs="Times New Roman"/>
          <w:b/>
          <w:bCs/>
          <w:sz w:val="28"/>
          <w:szCs w:val="28"/>
          <w:lang w:eastAsia="el-GR"/>
        </w:rPr>
        <w:t>:</w:t>
      </w:r>
      <w:r w:rsidR="0096760A" w:rsidRPr="37FC7723">
        <w:rPr>
          <w:rFonts w:ascii="Century Gothic" w:eastAsia="Times New Roman" w:hAnsi="Century Gothic" w:cs="Times New Roman"/>
          <w:sz w:val="28"/>
          <w:szCs w:val="28"/>
          <w:lang w:eastAsia="el-GR"/>
        </w:rPr>
        <w:t xml:space="preserve"> </w:t>
      </w:r>
    </w:p>
    <w:p w14:paraId="622CD64A" w14:textId="616FA29E" w:rsidR="0096760A" w:rsidRPr="00155344" w:rsidRDefault="007E2C85" w:rsidP="37FC7723">
      <w:pPr>
        <w:spacing w:before="100" w:beforeAutospacing="1" w:after="100" w:afterAutospacing="1" w:line="240" w:lineRule="auto"/>
        <w:jc w:val="center"/>
        <w:rPr>
          <w:rFonts w:ascii="Century Gothic" w:eastAsia="Times New Roman" w:hAnsi="Century Gothic" w:cs="Times New Roman"/>
          <w:sz w:val="28"/>
          <w:szCs w:val="28"/>
          <w:lang w:eastAsia="el-GR"/>
        </w:rPr>
      </w:pPr>
      <w:r w:rsidRPr="37FC7723">
        <w:rPr>
          <w:rFonts w:ascii="Century Gothic" w:eastAsia="Times New Roman" w:hAnsi="Century Gothic" w:cs="Times New Roman"/>
          <w:sz w:val="28"/>
          <w:szCs w:val="28"/>
          <w:lang w:eastAsia="el-GR"/>
        </w:rPr>
        <w:t>Μπλέκας</w:t>
      </w:r>
      <w:r w:rsidR="00AC0BD9">
        <w:rPr>
          <w:rFonts w:ascii="Century Gothic" w:eastAsia="Times New Roman" w:hAnsi="Century Gothic" w:cs="Times New Roman"/>
          <w:sz w:val="28"/>
          <w:szCs w:val="28"/>
          <w:lang w:eastAsia="el-GR"/>
        </w:rPr>
        <w:t xml:space="preserve"> </w:t>
      </w:r>
      <w:r w:rsidR="00AC0BD9" w:rsidRPr="37FC7723">
        <w:rPr>
          <w:rFonts w:ascii="Century Gothic" w:eastAsia="Times New Roman" w:hAnsi="Century Gothic" w:cs="Times New Roman"/>
          <w:sz w:val="28"/>
          <w:szCs w:val="28"/>
          <w:lang w:eastAsia="el-GR"/>
        </w:rPr>
        <w:t>Μιχαήλ</w:t>
      </w:r>
    </w:p>
    <w:p w14:paraId="02EB378F" w14:textId="77777777" w:rsidR="00A81A84" w:rsidRDefault="00A81A84" w:rsidP="00B02949">
      <w:pPr>
        <w:spacing w:before="100" w:beforeAutospacing="1" w:after="100" w:afterAutospacing="1" w:line="240" w:lineRule="auto"/>
        <w:jc w:val="center"/>
        <w:rPr>
          <w:rFonts w:ascii="Century Gothic" w:eastAsia="Times New Roman" w:hAnsi="Century Gothic" w:cs="Times New Roman"/>
          <w:sz w:val="24"/>
          <w:szCs w:val="24"/>
          <w:lang w:eastAsia="el-GR"/>
        </w:rPr>
      </w:pPr>
    </w:p>
    <w:p w14:paraId="6A05A809" w14:textId="77777777" w:rsidR="00A81A84" w:rsidRDefault="00A81A84" w:rsidP="00B02949">
      <w:pPr>
        <w:spacing w:before="100" w:beforeAutospacing="1" w:after="100" w:afterAutospacing="1" w:line="240" w:lineRule="auto"/>
        <w:jc w:val="center"/>
        <w:rPr>
          <w:rFonts w:ascii="Century Gothic" w:eastAsia="Times New Roman" w:hAnsi="Century Gothic" w:cs="Times New Roman"/>
          <w:sz w:val="24"/>
          <w:szCs w:val="24"/>
          <w:lang w:eastAsia="el-GR"/>
        </w:rPr>
      </w:pPr>
    </w:p>
    <w:p w14:paraId="5A39BBE3" w14:textId="77777777" w:rsidR="00A81A84" w:rsidRDefault="00A81A84" w:rsidP="00B02949">
      <w:pPr>
        <w:spacing w:before="100" w:beforeAutospacing="1" w:after="100" w:afterAutospacing="1" w:line="240" w:lineRule="auto"/>
        <w:jc w:val="center"/>
        <w:rPr>
          <w:rFonts w:ascii="Century Gothic" w:eastAsia="Times New Roman" w:hAnsi="Century Gothic" w:cs="Times New Roman"/>
          <w:sz w:val="24"/>
          <w:szCs w:val="24"/>
          <w:lang w:eastAsia="el-GR"/>
        </w:rPr>
      </w:pPr>
    </w:p>
    <w:p w14:paraId="72A3D3EC" w14:textId="77777777" w:rsidR="00A81A84" w:rsidRDefault="00A81A84" w:rsidP="00B02949">
      <w:pPr>
        <w:spacing w:before="100" w:beforeAutospacing="1" w:after="100" w:afterAutospacing="1" w:line="240" w:lineRule="auto"/>
        <w:jc w:val="center"/>
        <w:rPr>
          <w:rFonts w:ascii="Century Gothic" w:eastAsia="Times New Roman" w:hAnsi="Century Gothic" w:cs="Times New Roman"/>
          <w:sz w:val="24"/>
          <w:szCs w:val="24"/>
          <w:lang w:eastAsia="el-GR"/>
        </w:rPr>
      </w:pPr>
    </w:p>
    <w:p w14:paraId="0D0B940D" w14:textId="77777777" w:rsidR="00A81A84" w:rsidRDefault="00A81A84" w:rsidP="00155344">
      <w:pPr>
        <w:spacing w:before="100" w:beforeAutospacing="1" w:after="100" w:afterAutospacing="1" w:line="240" w:lineRule="auto"/>
        <w:rPr>
          <w:rFonts w:ascii="Century Gothic" w:eastAsia="Times New Roman" w:hAnsi="Century Gothic" w:cs="Times New Roman"/>
          <w:sz w:val="24"/>
          <w:szCs w:val="24"/>
          <w:lang w:eastAsia="el-GR"/>
        </w:rPr>
      </w:pPr>
    </w:p>
    <w:p w14:paraId="0E27B00A" w14:textId="77777777" w:rsidR="00155344" w:rsidRDefault="00155344" w:rsidP="00155344">
      <w:pPr>
        <w:spacing w:before="100" w:beforeAutospacing="1" w:after="100" w:afterAutospacing="1" w:line="240" w:lineRule="auto"/>
        <w:rPr>
          <w:rFonts w:ascii="Century Gothic" w:eastAsia="Times New Roman" w:hAnsi="Century Gothic" w:cs="Times New Roman"/>
          <w:sz w:val="24"/>
          <w:szCs w:val="24"/>
          <w:lang w:eastAsia="el-GR"/>
        </w:rPr>
      </w:pPr>
    </w:p>
    <w:p w14:paraId="3656B9AB" w14:textId="77777777" w:rsidR="00A81A84" w:rsidRDefault="00A81A84" w:rsidP="00B02949">
      <w:pPr>
        <w:spacing w:before="100" w:beforeAutospacing="1" w:after="100" w:afterAutospacing="1" w:line="240" w:lineRule="auto"/>
        <w:jc w:val="center"/>
        <w:rPr>
          <w:rFonts w:ascii="Century Gothic" w:eastAsia="Times New Roman" w:hAnsi="Century Gothic" w:cs="Times New Roman"/>
          <w:sz w:val="24"/>
          <w:szCs w:val="24"/>
          <w:lang w:eastAsia="el-GR"/>
        </w:rPr>
      </w:pPr>
    </w:p>
    <w:p w14:paraId="45FB0818" w14:textId="77777777" w:rsidR="00A81A84" w:rsidRPr="0096760A" w:rsidRDefault="00A81A84" w:rsidP="00B02949">
      <w:pPr>
        <w:spacing w:before="100" w:beforeAutospacing="1" w:after="100" w:afterAutospacing="1" w:line="240" w:lineRule="auto"/>
        <w:jc w:val="center"/>
        <w:rPr>
          <w:rFonts w:ascii="Century Gothic" w:eastAsia="Times New Roman" w:hAnsi="Century Gothic" w:cs="Times New Roman"/>
          <w:sz w:val="24"/>
          <w:szCs w:val="24"/>
          <w:lang w:eastAsia="el-GR"/>
        </w:rPr>
      </w:pPr>
    </w:p>
    <w:p w14:paraId="69474D20" w14:textId="3C99E8BB" w:rsidR="0096760A" w:rsidRPr="0096760A" w:rsidRDefault="0096760A" w:rsidP="00B02949">
      <w:pPr>
        <w:spacing w:before="100" w:beforeAutospacing="1" w:after="100" w:afterAutospacing="1" w:line="240" w:lineRule="auto"/>
        <w:jc w:val="center"/>
        <w:rPr>
          <w:rFonts w:ascii="Century Gothic" w:eastAsia="Times New Roman" w:hAnsi="Century Gothic" w:cs="Times New Roman"/>
          <w:sz w:val="24"/>
          <w:szCs w:val="24"/>
          <w:lang w:eastAsia="el-GR"/>
        </w:rPr>
      </w:pPr>
      <w:r w:rsidRPr="0096760A">
        <w:rPr>
          <w:rFonts w:ascii="Century Gothic" w:eastAsia="Times New Roman" w:hAnsi="Century Gothic" w:cs="Times New Roman"/>
          <w:b/>
          <w:bCs/>
          <w:sz w:val="24"/>
          <w:szCs w:val="24"/>
          <w:lang w:eastAsia="el-GR"/>
        </w:rPr>
        <w:t>Ημερομηνία:</w:t>
      </w:r>
      <w:r w:rsidRPr="0096760A">
        <w:rPr>
          <w:rFonts w:ascii="Century Gothic" w:eastAsia="Times New Roman" w:hAnsi="Century Gothic" w:cs="Times New Roman"/>
          <w:sz w:val="24"/>
          <w:szCs w:val="24"/>
          <w:lang w:eastAsia="el-GR"/>
        </w:rPr>
        <w:t xml:space="preserve"> </w:t>
      </w:r>
      <w:r w:rsidR="00155344">
        <w:rPr>
          <w:rFonts w:ascii="Century Gothic" w:eastAsia="Times New Roman" w:hAnsi="Century Gothic" w:cs="Times New Roman"/>
          <w:sz w:val="24"/>
          <w:szCs w:val="24"/>
          <w:lang w:eastAsia="el-GR"/>
        </w:rPr>
        <w:t>0</w:t>
      </w:r>
      <w:r w:rsidR="000E7082">
        <w:rPr>
          <w:rFonts w:ascii="Century Gothic" w:eastAsia="Times New Roman" w:hAnsi="Century Gothic" w:cs="Times New Roman"/>
          <w:sz w:val="24"/>
          <w:szCs w:val="24"/>
          <w:lang w:eastAsia="el-GR"/>
        </w:rPr>
        <w:t>4</w:t>
      </w:r>
      <w:r w:rsidR="00155344">
        <w:rPr>
          <w:rFonts w:ascii="Century Gothic" w:eastAsia="Times New Roman" w:hAnsi="Century Gothic" w:cs="Times New Roman"/>
          <w:sz w:val="24"/>
          <w:szCs w:val="24"/>
          <w:lang w:eastAsia="el-GR"/>
        </w:rPr>
        <w:t>/12/2025</w:t>
      </w:r>
    </w:p>
    <w:p w14:paraId="049F31CB" w14:textId="77777777" w:rsidR="0096760A" w:rsidRPr="0096760A" w:rsidRDefault="00000000" w:rsidP="0096760A">
      <w:pPr>
        <w:spacing w:after="0" w:line="240" w:lineRule="auto"/>
        <w:rPr>
          <w:rFonts w:ascii="Century Gothic" w:eastAsia="Times New Roman" w:hAnsi="Century Gothic" w:cs="Times New Roman"/>
          <w:sz w:val="24"/>
          <w:szCs w:val="24"/>
          <w:lang w:eastAsia="el-GR"/>
        </w:rPr>
      </w:pPr>
      <w:r>
        <w:rPr>
          <w:rFonts w:ascii="Century Gothic" w:eastAsia="Times New Roman" w:hAnsi="Century Gothic" w:cs="Times New Roman"/>
          <w:sz w:val="24"/>
          <w:szCs w:val="24"/>
          <w:lang w:eastAsia="el-GR"/>
        </w:rPr>
        <w:pict w14:anchorId="32290336">
          <v:rect id="_x0000_i1025" style="width:0;height:1.5pt" o:hralign="center" o:hrstd="t" o:hr="t" fillcolor="#a0a0a0" stroked="f"/>
        </w:pict>
      </w:r>
    </w:p>
    <w:p w14:paraId="11985922" w14:textId="77777777" w:rsidR="00155344" w:rsidRDefault="00A81A84" w:rsidP="00155344">
      <w:pPr>
        <w:rPr>
          <w:rFonts w:ascii="Century Gothic" w:eastAsia="Times New Roman" w:hAnsi="Century Gothic" w:cs="Times New Roman"/>
          <w:b/>
          <w:bCs/>
          <w:sz w:val="28"/>
          <w:szCs w:val="28"/>
          <w:lang w:eastAsia="el-GR"/>
        </w:rPr>
      </w:pPr>
      <w:r>
        <w:rPr>
          <w:rFonts w:ascii="Century Gothic" w:eastAsia="Times New Roman" w:hAnsi="Century Gothic" w:cs="Times New Roman"/>
          <w:b/>
          <w:bCs/>
          <w:sz w:val="27"/>
          <w:szCs w:val="27"/>
          <w:lang w:eastAsia="el-GR"/>
        </w:rPr>
        <w:br w:type="page"/>
      </w:r>
      <w:r w:rsidR="006C01F3">
        <w:rPr>
          <w:rFonts w:ascii="Century Gothic" w:eastAsia="Times New Roman" w:hAnsi="Century Gothic" w:cs="Times New Roman"/>
          <w:b/>
          <w:bCs/>
          <w:sz w:val="28"/>
          <w:szCs w:val="28"/>
          <w:lang w:eastAsia="el-GR"/>
        </w:rPr>
        <w:lastRenderedPageBreak/>
        <w:t>ΠΙΝΑΚΑΣ ΠΕΡΙΕΧΟΜΕΝΩΝ</w:t>
      </w:r>
      <w:r w:rsidR="00155344" w:rsidRPr="0096760A">
        <w:rPr>
          <w:rFonts w:ascii="Century Gothic" w:eastAsia="Times New Roman" w:hAnsi="Century Gothic" w:cs="Times New Roman"/>
          <w:b/>
          <w:bCs/>
          <w:sz w:val="28"/>
          <w:szCs w:val="28"/>
          <w:lang w:eastAsia="el-GR"/>
        </w:rPr>
        <w:t xml:space="preserve"> </w:t>
      </w:r>
    </w:p>
    <w:p w14:paraId="62486C05" w14:textId="77777777" w:rsidR="00A80FDF" w:rsidRPr="0096760A" w:rsidRDefault="00A80FDF" w:rsidP="00155344">
      <w:pPr>
        <w:rPr>
          <w:rFonts w:ascii="Century Gothic" w:eastAsia="Times New Roman" w:hAnsi="Century Gothic" w:cs="Times New Roman"/>
          <w:b/>
          <w:bCs/>
          <w:sz w:val="28"/>
          <w:szCs w:val="28"/>
          <w:lang w:eastAsia="el-GR"/>
        </w:rPr>
      </w:pPr>
    </w:p>
    <w:p w14:paraId="2AE753C9" w14:textId="77777777" w:rsidR="00155344" w:rsidRPr="0096760A" w:rsidRDefault="00155344" w:rsidP="00155344">
      <w:pPr>
        <w:numPr>
          <w:ilvl w:val="0"/>
          <w:numId w:val="1"/>
        </w:numPr>
        <w:spacing w:before="100" w:beforeAutospacing="1" w:after="100" w:afterAutospacing="1" w:line="240" w:lineRule="auto"/>
        <w:rPr>
          <w:rFonts w:ascii="Century Gothic" w:eastAsia="Times New Roman" w:hAnsi="Century Gothic" w:cs="Times New Roman"/>
          <w:b/>
          <w:sz w:val="28"/>
          <w:szCs w:val="28"/>
          <w:lang w:eastAsia="el-GR"/>
        </w:rPr>
      </w:pPr>
      <w:r w:rsidRPr="0096760A">
        <w:rPr>
          <w:rFonts w:ascii="Century Gothic" w:eastAsia="Times New Roman" w:hAnsi="Century Gothic" w:cs="Times New Roman"/>
          <w:b/>
          <w:sz w:val="28"/>
          <w:szCs w:val="28"/>
          <w:lang w:eastAsia="el-GR"/>
        </w:rPr>
        <w:t>Εισαγωγή</w:t>
      </w:r>
    </w:p>
    <w:p w14:paraId="4DC06FAD" w14:textId="77777777" w:rsidR="00155344" w:rsidRPr="0096760A" w:rsidRDefault="00155344" w:rsidP="00155344">
      <w:pPr>
        <w:numPr>
          <w:ilvl w:val="0"/>
          <w:numId w:val="1"/>
        </w:numPr>
        <w:spacing w:before="100" w:beforeAutospacing="1" w:after="100" w:afterAutospacing="1" w:line="240" w:lineRule="auto"/>
        <w:rPr>
          <w:rFonts w:ascii="Century Gothic" w:eastAsia="Times New Roman" w:hAnsi="Century Gothic" w:cs="Times New Roman"/>
          <w:b/>
          <w:sz w:val="28"/>
          <w:szCs w:val="28"/>
          <w:lang w:eastAsia="el-GR"/>
        </w:rPr>
      </w:pPr>
      <w:r w:rsidRPr="0096760A">
        <w:rPr>
          <w:rFonts w:ascii="Century Gothic" w:eastAsia="Times New Roman" w:hAnsi="Century Gothic" w:cs="Times New Roman"/>
          <w:b/>
          <w:sz w:val="28"/>
          <w:szCs w:val="28"/>
          <w:lang w:eastAsia="el-GR"/>
        </w:rPr>
        <w:t>Κύριο Μέρος</w:t>
      </w:r>
    </w:p>
    <w:p w14:paraId="1C7A32A0" w14:textId="77777777" w:rsidR="00155344" w:rsidRPr="0096760A" w:rsidRDefault="00155344" w:rsidP="00155344">
      <w:pPr>
        <w:numPr>
          <w:ilvl w:val="0"/>
          <w:numId w:val="1"/>
        </w:numPr>
        <w:spacing w:before="100" w:beforeAutospacing="1" w:after="100" w:afterAutospacing="1" w:line="240" w:lineRule="auto"/>
        <w:rPr>
          <w:rFonts w:ascii="Century Gothic" w:eastAsia="Times New Roman" w:hAnsi="Century Gothic" w:cs="Times New Roman"/>
          <w:b/>
          <w:sz w:val="28"/>
          <w:szCs w:val="28"/>
          <w:lang w:eastAsia="el-GR"/>
        </w:rPr>
      </w:pPr>
      <w:r w:rsidRPr="0096760A">
        <w:rPr>
          <w:rFonts w:ascii="Century Gothic" w:eastAsia="Times New Roman" w:hAnsi="Century Gothic" w:cs="Times New Roman"/>
          <w:b/>
          <w:sz w:val="28"/>
          <w:szCs w:val="28"/>
          <w:lang w:eastAsia="el-GR"/>
        </w:rPr>
        <w:t>Συμπεράσματα</w:t>
      </w:r>
    </w:p>
    <w:p w14:paraId="3173FC85" w14:textId="77777777" w:rsidR="00155344" w:rsidRPr="0096760A" w:rsidRDefault="00155344" w:rsidP="00155344">
      <w:pPr>
        <w:numPr>
          <w:ilvl w:val="0"/>
          <w:numId w:val="1"/>
        </w:numPr>
        <w:spacing w:before="100" w:beforeAutospacing="1" w:after="100" w:afterAutospacing="1" w:line="240" w:lineRule="auto"/>
        <w:rPr>
          <w:rFonts w:ascii="Century Gothic" w:eastAsia="Times New Roman" w:hAnsi="Century Gothic" w:cs="Times New Roman"/>
          <w:b/>
          <w:sz w:val="28"/>
          <w:szCs w:val="28"/>
          <w:lang w:eastAsia="el-GR"/>
        </w:rPr>
      </w:pPr>
      <w:r w:rsidRPr="0096760A">
        <w:rPr>
          <w:rFonts w:ascii="Century Gothic" w:eastAsia="Times New Roman" w:hAnsi="Century Gothic" w:cs="Times New Roman"/>
          <w:b/>
          <w:sz w:val="28"/>
          <w:szCs w:val="28"/>
          <w:lang w:eastAsia="el-GR"/>
        </w:rPr>
        <w:t>Βιβλιογραφία</w:t>
      </w:r>
      <w:r w:rsidR="006C01F3">
        <w:rPr>
          <w:rFonts w:ascii="Century Gothic" w:eastAsia="Times New Roman" w:hAnsi="Century Gothic" w:cs="Times New Roman"/>
          <w:b/>
          <w:sz w:val="28"/>
          <w:szCs w:val="28"/>
          <w:lang w:eastAsia="el-GR"/>
        </w:rPr>
        <w:t xml:space="preserve"> και Πηγές</w:t>
      </w:r>
    </w:p>
    <w:p w14:paraId="4101652C" w14:textId="77777777" w:rsidR="00A81A84" w:rsidRDefault="00A81A84"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4B99056E"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1299C43A"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4DDBEF00"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3461D779"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3CF2D8B6"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0FB78278"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1FC39945"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0562CB0E"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34CE0A41"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62EBF3C5"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6D98A12B"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2946DB82" w14:textId="77777777" w:rsidR="001D5F62" w:rsidRDefault="001D5F62" w:rsidP="0096760A">
      <w:pPr>
        <w:spacing w:before="100" w:beforeAutospacing="1" w:after="100" w:afterAutospacing="1" w:line="240" w:lineRule="auto"/>
        <w:outlineLvl w:val="2"/>
        <w:rPr>
          <w:rFonts w:ascii="Century Gothic" w:eastAsia="Times New Roman" w:hAnsi="Century Gothic" w:cs="Times New Roman"/>
          <w:b/>
          <w:bCs/>
          <w:sz w:val="27"/>
          <w:szCs w:val="27"/>
          <w:lang w:eastAsia="el-GR"/>
        </w:rPr>
      </w:pPr>
    </w:p>
    <w:p w14:paraId="23255884" w14:textId="7CD84B6E"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71ED398B" w14:textId="2A56FBD7"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684DBED4" w14:textId="4DDF0806"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5EA52293" w14:textId="5FF4A125"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23191C30" w14:textId="5867BEF2"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083B445A" w14:textId="292E260E"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13CE176B" w14:textId="29ED98FB" w:rsidR="0096760A" w:rsidRPr="009A4C63" w:rsidRDefault="0096760A" w:rsidP="232E6B6D">
      <w:pPr>
        <w:spacing w:before="100" w:beforeAutospacing="1" w:after="100" w:afterAutospacing="1" w:line="240" w:lineRule="auto"/>
        <w:outlineLvl w:val="2"/>
        <w:rPr>
          <w:rFonts w:ascii="Century Gothic" w:eastAsia="Times New Roman" w:hAnsi="Century Gothic" w:cs="Times New Roman"/>
          <w:b/>
          <w:bCs/>
          <w:sz w:val="28"/>
          <w:szCs w:val="28"/>
          <w:lang w:eastAsia="el-GR"/>
        </w:rPr>
      </w:pPr>
      <w:r w:rsidRPr="232E6B6D">
        <w:rPr>
          <w:rFonts w:ascii="Century Gothic" w:eastAsia="Times New Roman" w:hAnsi="Century Gothic" w:cs="Times New Roman"/>
          <w:b/>
          <w:bCs/>
          <w:sz w:val="28"/>
          <w:szCs w:val="28"/>
          <w:lang w:eastAsia="el-GR"/>
        </w:rPr>
        <w:lastRenderedPageBreak/>
        <w:t>Ε</w:t>
      </w:r>
      <w:r w:rsidR="006C01F3" w:rsidRPr="232E6B6D">
        <w:rPr>
          <w:rFonts w:ascii="Century Gothic" w:eastAsia="Times New Roman" w:hAnsi="Century Gothic" w:cs="Times New Roman"/>
          <w:b/>
          <w:bCs/>
          <w:sz w:val="28"/>
          <w:szCs w:val="28"/>
          <w:lang w:eastAsia="el-GR"/>
        </w:rPr>
        <w:t>ΙΣΑΓΩΓΗ</w:t>
      </w:r>
    </w:p>
    <w:p w14:paraId="69777AB4" w14:textId="46350973" w:rsidR="0096760A" w:rsidRPr="0096760A" w:rsidRDefault="29F818DB" w:rsidP="232E6B6D">
      <w:pPr>
        <w:spacing w:line="276" w:lineRule="auto"/>
        <w:jc w:val="both"/>
        <w:rPr>
          <w:rFonts w:ascii="Century Gothic" w:eastAsia="Century Gothic" w:hAnsi="Century Gothic" w:cs="Century Gothic"/>
          <w:sz w:val="24"/>
          <w:szCs w:val="24"/>
        </w:rPr>
      </w:pPr>
      <w:r w:rsidRPr="232E6B6D">
        <w:rPr>
          <w:rFonts w:ascii="Century Gothic" w:eastAsia="Century Gothic" w:hAnsi="Century Gothic" w:cs="Century Gothic"/>
          <w:sz w:val="24"/>
          <w:szCs w:val="24"/>
        </w:rPr>
        <w:t xml:space="preserve">Το πλαστικό αποτελεί ένα από τα μεγαλύτερα περιβαλλοντικά προβλήματα της εποχής μας. Κάθε χρόνο παράγονται σχεδόν 400 εκατομμύρια τόνοι, αλλά λιγότερο από το 10% ανακυκλώνεται. </w:t>
      </w:r>
      <w:r w:rsidR="5F50157A" w:rsidRPr="232E6B6D">
        <w:rPr>
          <w:rFonts w:ascii="Century Gothic" w:eastAsia="Century Gothic" w:hAnsi="Century Gothic" w:cs="Century Gothic"/>
          <w:sz w:val="24"/>
          <w:szCs w:val="24"/>
        </w:rPr>
        <w:t>Επίσης, τ</w:t>
      </w:r>
      <w:r w:rsidRPr="232E6B6D">
        <w:rPr>
          <w:rFonts w:ascii="Century Gothic" w:eastAsia="Century Gothic" w:hAnsi="Century Gothic" w:cs="Century Gothic"/>
          <w:sz w:val="24"/>
          <w:szCs w:val="24"/>
        </w:rPr>
        <w:t>ο μεγαλύτερο ποσοστό καταλήγει σε χωματερές ή καίγεται, επιβαρύνοντας το περιβάλλον και τη  υγεία. Ένας λόγος που συμβαίνει αυτό είναι ότι είναι δύσκολο οι  διαδικασίες ανακύκλωσης να χειριστούν μη καθαρά πλαστικά, όπως αυτά που αποτελούνται από πολλούς διαφορετικούς τύπους πλαστικών. Η δική μας πρόταση προτείνει μια νέα προσέγγιση: να μετατρέψουμε το πλαστικό σε  υλικά υψηλής αξίας αλλά και καύσιμα, ώστε να μην θεωρείται πια «απόβλητο», αλλά πρώτη ύλη.</w:t>
      </w:r>
    </w:p>
    <w:p w14:paraId="6B9DB647" w14:textId="60C67666" w:rsidR="000E7082" w:rsidRDefault="00000000" w:rsidP="232E6B6D">
      <w:pPr>
        <w:spacing w:line="276" w:lineRule="auto"/>
        <w:ind w:firstLine="720"/>
        <w:jc w:val="both"/>
        <w:rPr>
          <w:rFonts w:ascii="Century Gothic" w:eastAsia="Times New Roman" w:hAnsi="Century Gothic" w:cs="Times New Roman"/>
          <w:sz w:val="24"/>
          <w:szCs w:val="24"/>
          <w:lang w:eastAsia="el-GR"/>
        </w:rPr>
      </w:pPr>
      <w:r>
        <w:rPr>
          <w:rFonts w:ascii="Century Gothic" w:eastAsia="Times New Roman" w:hAnsi="Century Gothic" w:cs="Times New Roman"/>
          <w:sz w:val="24"/>
          <w:szCs w:val="24"/>
          <w:lang w:eastAsia="el-GR"/>
        </w:rPr>
        <w:pict w14:anchorId="13A007F5">
          <v:rect id="_x0000_i1026" style="width:0;height:1.5pt" o:hralign="center" o:hrstd="t" o:hr="t" fillcolor="#a0a0a0" stroked="f"/>
        </w:pict>
      </w:r>
    </w:p>
    <w:p w14:paraId="38B908B0" w14:textId="77777777" w:rsidR="000E7082" w:rsidRDefault="000E7082">
      <w:pPr>
        <w:rPr>
          <w:rFonts w:ascii="Century Gothic" w:eastAsia="Times New Roman" w:hAnsi="Century Gothic" w:cs="Times New Roman"/>
          <w:sz w:val="24"/>
          <w:szCs w:val="24"/>
          <w:lang w:eastAsia="el-GR"/>
        </w:rPr>
      </w:pPr>
      <w:r>
        <w:rPr>
          <w:rFonts w:ascii="Century Gothic" w:eastAsia="Times New Roman" w:hAnsi="Century Gothic" w:cs="Times New Roman"/>
          <w:sz w:val="24"/>
          <w:szCs w:val="24"/>
          <w:lang w:eastAsia="el-GR"/>
        </w:rPr>
        <w:br w:type="page"/>
      </w:r>
    </w:p>
    <w:p w14:paraId="0661DA30" w14:textId="33A45DA0" w:rsidR="0096760A" w:rsidRPr="0096760A" w:rsidRDefault="006C01F3" w:rsidP="232E6B6D">
      <w:pPr>
        <w:spacing w:after="0" w:line="240" w:lineRule="auto"/>
        <w:rPr>
          <w:rFonts w:ascii="Century Gothic" w:eastAsia="Times New Roman" w:hAnsi="Century Gothic" w:cs="Times New Roman"/>
          <w:b/>
          <w:bCs/>
          <w:sz w:val="28"/>
          <w:szCs w:val="28"/>
          <w:lang w:eastAsia="el-GR"/>
        </w:rPr>
      </w:pPr>
      <w:r w:rsidRPr="232E6B6D">
        <w:rPr>
          <w:rFonts w:ascii="Century Gothic" w:eastAsia="Times New Roman" w:hAnsi="Century Gothic" w:cs="Times New Roman"/>
          <w:b/>
          <w:bCs/>
          <w:sz w:val="28"/>
          <w:szCs w:val="28"/>
          <w:lang w:eastAsia="el-GR"/>
        </w:rPr>
        <w:lastRenderedPageBreak/>
        <w:t>ΚΥΡΙΟ ΜΕΡΟΣ</w:t>
      </w:r>
    </w:p>
    <w:p w14:paraId="07547A01" w14:textId="77777777" w:rsidR="0096760A" w:rsidRPr="0096760A" w:rsidRDefault="00000000" w:rsidP="37FC7723">
      <w:pPr>
        <w:spacing w:after="0" w:line="240" w:lineRule="auto"/>
        <w:jc w:val="both"/>
        <w:rPr>
          <w:rFonts w:ascii="Century Gothic" w:eastAsia="Times New Roman" w:hAnsi="Century Gothic" w:cs="Times New Roman"/>
          <w:sz w:val="24"/>
          <w:szCs w:val="24"/>
          <w:lang w:eastAsia="el-GR"/>
        </w:rPr>
      </w:pPr>
      <w:r>
        <w:rPr>
          <w:rFonts w:ascii="Century Gothic" w:eastAsia="Times New Roman" w:hAnsi="Century Gothic" w:cs="Times New Roman"/>
          <w:sz w:val="24"/>
          <w:szCs w:val="24"/>
          <w:lang w:eastAsia="el-GR"/>
        </w:rPr>
        <w:pict w14:anchorId="79A33B9A">
          <v:rect id="_x0000_i1027" style="width:0;height:1.5pt" o:hralign="center" o:hrstd="t" o:hr="t" fillcolor="#a0a0a0" stroked="f"/>
        </w:pict>
      </w:r>
    </w:p>
    <w:p w14:paraId="27171518" w14:textId="4D5C4F27" w:rsidR="0096760A" w:rsidRPr="009A4C63" w:rsidRDefault="3A4192CE" w:rsidP="232E6B6D">
      <w:pPr>
        <w:spacing w:line="276" w:lineRule="auto"/>
        <w:jc w:val="both"/>
      </w:pPr>
      <w:r w:rsidRPr="232E6B6D">
        <w:rPr>
          <w:rFonts w:ascii="Century Gothic" w:eastAsia="Century Gothic" w:hAnsi="Century Gothic" w:cs="Century Gothic"/>
          <w:sz w:val="24"/>
          <w:szCs w:val="24"/>
        </w:rPr>
        <w:t xml:space="preserve">Η ιδέα μας βασίζεται σε δύο </w:t>
      </w:r>
      <w:r w:rsidR="0EB88471" w:rsidRPr="232E6B6D">
        <w:rPr>
          <w:rFonts w:ascii="Century Gothic" w:eastAsia="Century Gothic" w:hAnsi="Century Gothic" w:cs="Century Gothic"/>
          <w:sz w:val="24"/>
          <w:szCs w:val="24"/>
        </w:rPr>
        <w:t>μέρη</w:t>
      </w:r>
      <w:r w:rsidRPr="232E6B6D">
        <w:rPr>
          <w:rFonts w:ascii="Century Gothic" w:eastAsia="Century Gothic" w:hAnsi="Century Gothic" w:cs="Century Gothic"/>
          <w:sz w:val="24"/>
          <w:szCs w:val="24"/>
        </w:rPr>
        <w:t>:</w:t>
      </w:r>
    </w:p>
    <w:p w14:paraId="5CED7AC7" w14:textId="71A3D8E7" w:rsidR="0096760A" w:rsidRPr="009A4C63" w:rsidRDefault="3A4192CE" w:rsidP="232E6B6D">
      <w:pPr>
        <w:spacing w:line="276" w:lineRule="auto"/>
        <w:jc w:val="both"/>
      </w:pPr>
      <w:r w:rsidRPr="232E6B6D">
        <w:rPr>
          <w:rFonts w:ascii="Century Gothic" w:eastAsia="Century Gothic" w:hAnsi="Century Gothic" w:cs="Century Gothic"/>
          <w:sz w:val="24"/>
          <w:szCs w:val="24"/>
        </w:rPr>
        <w:t xml:space="preserve">1. </w:t>
      </w:r>
      <w:r w:rsidR="0096760A">
        <w:tab/>
      </w:r>
      <w:r w:rsidRPr="232E6B6D">
        <w:rPr>
          <w:rFonts w:ascii="Century Gothic" w:eastAsia="Century Gothic" w:hAnsi="Century Gothic" w:cs="Century Gothic"/>
          <w:sz w:val="24"/>
          <w:szCs w:val="24"/>
        </w:rPr>
        <w:t>Πολυμερισμός – Δημιουργία νέων πολυμερών</w:t>
      </w:r>
      <w:r w:rsidR="651C8132" w:rsidRPr="232E6B6D">
        <w:rPr>
          <w:rFonts w:ascii="Century Gothic" w:eastAsia="Century Gothic" w:hAnsi="Century Gothic" w:cs="Century Gothic"/>
          <w:sz w:val="24"/>
          <w:szCs w:val="24"/>
        </w:rPr>
        <w:t xml:space="preserve"> πλαστικών</w:t>
      </w:r>
      <w:r w:rsidRPr="232E6B6D">
        <w:rPr>
          <w:rFonts w:ascii="Century Gothic" w:eastAsia="Century Gothic" w:hAnsi="Century Gothic" w:cs="Century Gothic"/>
          <w:sz w:val="24"/>
          <w:szCs w:val="24"/>
        </w:rPr>
        <w:t xml:space="preserve"> από πλαστικά απορρίμματα.</w:t>
      </w:r>
    </w:p>
    <w:p w14:paraId="7E6FB6FF" w14:textId="5FCEF0BE" w:rsidR="0096760A" w:rsidRPr="009A4C63" w:rsidRDefault="3A4192CE" w:rsidP="232E6B6D">
      <w:pPr>
        <w:spacing w:line="276" w:lineRule="auto"/>
        <w:jc w:val="both"/>
      </w:pPr>
      <w:r w:rsidRPr="232E6B6D">
        <w:rPr>
          <w:rFonts w:ascii="Century Gothic" w:eastAsia="Century Gothic" w:hAnsi="Century Gothic" w:cs="Century Gothic"/>
          <w:sz w:val="24"/>
          <w:szCs w:val="24"/>
        </w:rPr>
        <w:t xml:space="preserve">2. </w:t>
      </w:r>
      <w:r w:rsidR="0096760A">
        <w:tab/>
      </w:r>
      <w:r w:rsidRPr="232E6B6D">
        <w:rPr>
          <w:rFonts w:ascii="Century Gothic" w:eastAsia="Century Gothic" w:hAnsi="Century Gothic" w:cs="Century Gothic"/>
          <w:sz w:val="24"/>
          <w:szCs w:val="24"/>
        </w:rPr>
        <w:t>Πυρόλυση – Μετατροπή αυτών των πολυμερών σε προηγμένα υλικά, όπως:</w:t>
      </w:r>
    </w:p>
    <w:p w14:paraId="08928E1D" w14:textId="38D4401F" w:rsidR="0096760A" w:rsidRPr="009A4C63" w:rsidRDefault="3A4192CE" w:rsidP="00AC0BD9">
      <w:pPr>
        <w:spacing w:line="276" w:lineRule="auto"/>
        <w:ind w:firstLine="720"/>
        <w:jc w:val="both"/>
      </w:pPr>
      <w:r w:rsidRPr="232E6B6D">
        <w:rPr>
          <w:rFonts w:ascii="Century Gothic" w:eastAsia="Century Gothic" w:hAnsi="Century Gothic" w:cs="Century Gothic"/>
          <w:sz w:val="24"/>
          <w:szCs w:val="24"/>
        </w:rPr>
        <w:t>•</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Ίνες άνθρακα, που χρησιμοποιούνται σε ποδήλατα,</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κράνη</w:t>
      </w:r>
      <w:r w:rsidR="00AC0BD9">
        <w:rPr>
          <w:rFonts w:ascii="Century Gothic" w:eastAsia="Century Gothic" w:hAnsi="Century Gothic" w:cs="Century Gothic"/>
          <w:sz w:val="24"/>
          <w:szCs w:val="24"/>
        </w:rPr>
        <w:br/>
        <w:t xml:space="preserve">                     </w:t>
      </w:r>
      <w:r w:rsidRPr="232E6B6D">
        <w:rPr>
          <w:rFonts w:ascii="Century Gothic" w:eastAsia="Century Gothic" w:hAnsi="Century Gothic" w:cs="Century Gothic"/>
          <w:sz w:val="24"/>
          <w:szCs w:val="24"/>
        </w:rPr>
        <w:t xml:space="preserve"> και αεροσκάφη.</w:t>
      </w:r>
    </w:p>
    <w:p w14:paraId="469D2B17" w14:textId="5FF7048D" w:rsidR="0096760A" w:rsidRPr="009A4C63" w:rsidRDefault="3A4192CE" w:rsidP="00AC0BD9">
      <w:pPr>
        <w:spacing w:line="276" w:lineRule="auto"/>
        <w:ind w:firstLine="720"/>
        <w:jc w:val="both"/>
      </w:pPr>
      <w:r w:rsidRPr="232E6B6D">
        <w:rPr>
          <w:rFonts w:ascii="Century Gothic" w:eastAsia="Century Gothic" w:hAnsi="Century Gothic" w:cs="Century Gothic"/>
          <w:sz w:val="24"/>
          <w:szCs w:val="24"/>
        </w:rPr>
        <w:t>•</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Ειδικά κεραμικά υλικά με αντοχή σε υψηλές θερμοκρασίες.</w:t>
      </w:r>
    </w:p>
    <w:p w14:paraId="502AD452" w14:textId="4D683FEB" w:rsidR="0096760A" w:rsidRPr="009A4C63" w:rsidRDefault="3A4192CE" w:rsidP="00AC0BD9">
      <w:pPr>
        <w:spacing w:line="276" w:lineRule="auto"/>
        <w:ind w:firstLine="720"/>
        <w:jc w:val="both"/>
      </w:pPr>
      <w:r w:rsidRPr="232E6B6D">
        <w:rPr>
          <w:rFonts w:ascii="Century Gothic" w:eastAsia="Century Gothic" w:hAnsi="Century Gothic" w:cs="Century Gothic"/>
          <w:sz w:val="24"/>
          <w:szCs w:val="24"/>
        </w:rPr>
        <w:t xml:space="preserve">• </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 xml:space="preserve">  Συνθετικά πλαστικά </w:t>
      </w:r>
      <w:proofErr w:type="spellStart"/>
      <w:r w:rsidRPr="232E6B6D">
        <w:rPr>
          <w:rFonts w:ascii="Century Gothic" w:eastAsia="Century Gothic" w:hAnsi="Century Gothic" w:cs="Century Gothic"/>
          <w:sz w:val="24"/>
          <w:szCs w:val="24"/>
        </w:rPr>
        <w:t>πολυακρυλονιτριλί</w:t>
      </w:r>
      <w:proofErr w:type="spellEnd"/>
      <w:r w:rsidRPr="232E6B6D">
        <w:rPr>
          <w:rFonts w:ascii="Century Gothic" w:eastAsia="Century Gothic" w:hAnsi="Century Gothic" w:cs="Century Gothic"/>
          <w:sz w:val="24"/>
          <w:szCs w:val="24"/>
          <w:lang w:val="en-US"/>
        </w:rPr>
        <w:t>o</w:t>
      </w:r>
      <w:r w:rsidRPr="232E6B6D">
        <w:rPr>
          <w:rFonts w:ascii="Century Gothic" w:eastAsia="Century Gothic" w:hAnsi="Century Gothic" w:cs="Century Gothic"/>
          <w:sz w:val="24"/>
          <w:szCs w:val="24"/>
        </w:rPr>
        <w:t>υ (</w:t>
      </w:r>
      <w:r w:rsidRPr="232E6B6D">
        <w:rPr>
          <w:rFonts w:ascii="Century Gothic" w:eastAsia="Century Gothic" w:hAnsi="Century Gothic" w:cs="Century Gothic"/>
          <w:sz w:val="24"/>
          <w:szCs w:val="24"/>
          <w:lang w:val="en-US"/>
        </w:rPr>
        <w:t>PAN</w:t>
      </w:r>
      <w:r w:rsidRPr="232E6B6D">
        <w:rPr>
          <w:rFonts w:ascii="Century Gothic" w:eastAsia="Century Gothic" w:hAnsi="Century Gothic" w:cs="Century Gothic"/>
          <w:sz w:val="24"/>
          <w:szCs w:val="24"/>
        </w:rPr>
        <w:t>)</w:t>
      </w:r>
    </w:p>
    <w:p w14:paraId="666D73C1" w14:textId="723F30C5" w:rsidR="0096760A" w:rsidRPr="009A4C63" w:rsidRDefault="3A4192CE" w:rsidP="232E6B6D">
      <w:pPr>
        <w:spacing w:line="276" w:lineRule="auto"/>
        <w:jc w:val="both"/>
      </w:pPr>
      <w:r w:rsidRPr="232E6B6D">
        <w:rPr>
          <w:rFonts w:ascii="Century Gothic" w:eastAsia="Century Gothic" w:hAnsi="Century Gothic" w:cs="Century Gothic"/>
          <w:sz w:val="24"/>
          <w:szCs w:val="24"/>
        </w:rPr>
        <w:t>Παράλληλα, η πυρόλυση μπορεί να δώσει λάδι πυρόλυσης, το οποίο μετά από κατάλληλη επεξεργασία (</w:t>
      </w:r>
      <w:proofErr w:type="spellStart"/>
      <w:r w:rsidRPr="232E6B6D">
        <w:rPr>
          <w:rFonts w:ascii="Century Gothic" w:eastAsia="Century Gothic" w:hAnsi="Century Gothic" w:cs="Century Gothic"/>
          <w:sz w:val="24"/>
          <w:szCs w:val="24"/>
        </w:rPr>
        <w:t>υδροκατεργασία</w:t>
      </w:r>
      <w:proofErr w:type="spellEnd"/>
      <w:r w:rsidRPr="232E6B6D">
        <w:rPr>
          <w:rFonts w:ascii="Century Gothic" w:eastAsia="Century Gothic" w:hAnsi="Century Gothic" w:cs="Century Gothic"/>
          <w:sz w:val="24"/>
          <w:szCs w:val="24"/>
        </w:rPr>
        <w:t>) μπορεί να χρησιμοποιηθεί ως καύσιμο. Οι εφαρμογές του περιλαμβάνου</w:t>
      </w:r>
      <w:r w:rsidR="4820B761" w:rsidRPr="232E6B6D">
        <w:rPr>
          <w:rFonts w:ascii="Century Gothic" w:eastAsia="Century Gothic" w:hAnsi="Century Gothic" w:cs="Century Gothic"/>
          <w:sz w:val="24"/>
          <w:szCs w:val="24"/>
        </w:rPr>
        <w:t>ν</w:t>
      </w:r>
      <w:r w:rsidRPr="232E6B6D">
        <w:rPr>
          <w:rFonts w:ascii="Century Gothic" w:eastAsia="Century Gothic" w:hAnsi="Century Gothic" w:cs="Century Gothic"/>
          <w:sz w:val="24"/>
          <w:szCs w:val="24"/>
        </w:rPr>
        <w:t>:</w:t>
      </w:r>
    </w:p>
    <w:p w14:paraId="5E346D93" w14:textId="227674D5" w:rsidR="0096760A" w:rsidRPr="009A4C63" w:rsidRDefault="3A4192CE" w:rsidP="00AC0BD9">
      <w:pPr>
        <w:spacing w:line="276" w:lineRule="auto"/>
        <w:ind w:firstLine="720"/>
        <w:jc w:val="both"/>
      </w:pPr>
      <w:r w:rsidRPr="232E6B6D">
        <w:rPr>
          <w:rFonts w:ascii="Century Gothic" w:eastAsia="Century Gothic" w:hAnsi="Century Gothic" w:cs="Century Gothic"/>
          <w:sz w:val="24"/>
          <w:szCs w:val="24"/>
        </w:rPr>
        <w:t>•</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 xml:space="preserve"> </w:t>
      </w:r>
      <w:r w:rsidR="70900744" w:rsidRPr="232E6B6D">
        <w:rPr>
          <w:rFonts w:ascii="Century Gothic" w:eastAsia="Century Gothic" w:hAnsi="Century Gothic" w:cs="Century Gothic"/>
          <w:sz w:val="24"/>
          <w:szCs w:val="24"/>
        </w:rPr>
        <w:t>Καύσιμα αυτοκινήτων</w:t>
      </w:r>
      <w:r w:rsidRPr="232E6B6D">
        <w:rPr>
          <w:rFonts w:ascii="Century Gothic" w:eastAsia="Century Gothic" w:hAnsi="Century Gothic" w:cs="Century Gothic"/>
          <w:sz w:val="24"/>
          <w:szCs w:val="24"/>
        </w:rPr>
        <w:t xml:space="preserve">: Ανάμειξη με </w:t>
      </w:r>
      <w:r w:rsidR="02F4BB88" w:rsidRPr="232E6B6D">
        <w:rPr>
          <w:rFonts w:ascii="Century Gothic" w:eastAsia="Century Gothic" w:hAnsi="Century Gothic" w:cs="Century Gothic"/>
          <w:sz w:val="24"/>
          <w:szCs w:val="24"/>
        </w:rPr>
        <w:t>κλασικό</w:t>
      </w:r>
      <w:r w:rsidRPr="232E6B6D">
        <w:rPr>
          <w:rFonts w:ascii="Century Gothic" w:eastAsia="Century Gothic" w:hAnsi="Century Gothic" w:cs="Century Gothic"/>
          <w:sz w:val="24"/>
          <w:szCs w:val="24"/>
        </w:rPr>
        <w:t xml:space="preserve"> καύσιμο για χρήση σε κινητήρες εσωτερικής καύσης </w:t>
      </w:r>
      <w:r w:rsidR="4769BF4B" w:rsidRPr="232E6B6D">
        <w:rPr>
          <w:rFonts w:ascii="Century Gothic" w:eastAsia="Century Gothic" w:hAnsi="Century Gothic" w:cs="Century Gothic"/>
          <w:sz w:val="24"/>
          <w:szCs w:val="24"/>
        </w:rPr>
        <w:t>με</w:t>
      </w:r>
      <w:r w:rsidRPr="232E6B6D">
        <w:rPr>
          <w:rFonts w:ascii="Century Gothic" w:eastAsia="Century Gothic" w:hAnsi="Century Gothic" w:cs="Century Gothic"/>
          <w:sz w:val="24"/>
          <w:szCs w:val="24"/>
        </w:rPr>
        <w:t xml:space="preserve"> καλή ποιότητα ανάφλεξης.(Η συγκεκριμένη διαδικασία όμως θα απαιτούσες ειδική τροποποίηση στο σύστημα ψεκασμού της μηχανής, στο σύστημα δηλαδή που εισάγει το καύσιμο στα πιστόνια</w:t>
      </w:r>
      <w:r w:rsidR="17C41F83" w:rsidRPr="232E6B6D">
        <w:rPr>
          <w:rFonts w:ascii="Century Gothic" w:eastAsia="Century Gothic" w:hAnsi="Century Gothic" w:cs="Century Gothic"/>
          <w:sz w:val="24"/>
          <w:szCs w:val="24"/>
        </w:rPr>
        <w:t>. Α</w:t>
      </w:r>
      <w:r w:rsidRPr="232E6B6D">
        <w:rPr>
          <w:rFonts w:ascii="Century Gothic" w:eastAsia="Century Gothic" w:hAnsi="Century Gothic" w:cs="Century Gothic"/>
          <w:sz w:val="24"/>
          <w:szCs w:val="24"/>
        </w:rPr>
        <w:t>υτό συμβαίνει γιατί το λάδι πυρόλυσης είναι πολύ λιπαρό και οξύ για να χρησιμοποιηθεί αυτούσιο)</w:t>
      </w:r>
    </w:p>
    <w:p w14:paraId="5BE57421" w14:textId="2AAE4180" w:rsidR="0096760A" w:rsidRPr="009A4C63" w:rsidRDefault="3A4192CE" w:rsidP="00AC0BD9">
      <w:pPr>
        <w:spacing w:line="276" w:lineRule="auto"/>
        <w:ind w:firstLine="720"/>
        <w:jc w:val="both"/>
        <w:rPr>
          <w:rFonts w:ascii="Century Gothic" w:eastAsia="Century Gothic" w:hAnsi="Century Gothic" w:cs="Century Gothic"/>
          <w:sz w:val="24"/>
          <w:szCs w:val="24"/>
        </w:rPr>
      </w:pPr>
      <w:r w:rsidRPr="232E6B6D">
        <w:rPr>
          <w:rFonts w:ascii="Century Gothic" w:eastAsia="Century Gothic" w:hAnsi="Century Gothic" w:cs="Century Gothic"/>
          <w:sz w:val="24"/>
          <w:szCs w:val="24"/>
        </w:rPr>
        <w:t xml:space="preserve">• </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 xml:space="preserve">Βιομηχανία: Χρήση σε </w:t>
      </w:r>
      <w:r w:rsidR="3F3A3E8A" w:rsidRPr="232E6B6D">
        <w:rPr>
          <w:rFonts w:ascii="Century Gothic" w:eastAsia="Century Gothic" w:hAnsi="Century Gothic" w:cs="Century Gothic"/>
          <w:sz w:val="24"/>
          <w:szCs w:val="24"/>
        </w:rPr>
        <w:t>κλάδους που απαιτούν πολύ ενέργεια για να</w:t>
      </w:r>
      <w:r w:rsidR="00AC0BD9">
        <w:rPr>
          <w:rFonts w:ascii="Century Gothic" w:eastAsia="Century Gothic" w:hAnsi="Century Gothic" w:cs="Century Gothic"/>
          <w:sz w:val="24"/>
          <w:szCs w:val="24"/>
        </w:rPr>
        <w:br/>
        <w:t xml:space="preserve">               </w:t>
      </w:r>
      <w:r w:rsidR="3F3A3E8A" w:rsidRPr="232E6B6D">
        <w:rPr>
          <w:rFonts w:ascii="Century Gothic" w:eastAsia="Century Gothic" w:hAnsi="Century Gothic" w:cs="Century Gothic"/>
          <w:sz w:val="24"/>
          <w:szCs w:val="24"/>
        </w:rPr>
        <w:t xml:space="preserve"> λειτουργήσουν.</w:t>
      </w:r>
    </w:p>
    <w:p w14:paraId="6AD34CB2" w14:textId="56DB35B1" w:rsidR="0096760A" w:rsidRPr="009A4C63" w:rsidRDefault="3A4192CE" w:rsidP="00AC0BD9">
      <w:pPr>
        <w:spacing w:line="276" w:lineRule="auto"/>
        <w:ind w:firstLine="720"/>
        <w:jc w:val="both"/>
      </w:pPr>
      <w:r w:rsidRPr="232E6B6D">
        <w:rPr>
          <w:rFonts w:ascii="Century Gothic" w:eastAsia="Century Gothic" w:hAnsi="Century Gothic" w:cs="Century Gothic"/>
          <w:sz w:val="24"/>
          <w:szCs w:val="24"/>
        </w:rPr>
        <w:t xml:space="preserve">• </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 xml:space="preserve">Ναυτιλία: Ως μέρος του καυσίμου πλοίων, μειώνοντας τις εκπομπές </w:t>
      </w:r>
      <w:r w:rsidR="00AC0BD9">
        <w:rPr>
          <w:rFonts w:ascii="Century Gothic" w:eastAsia="Century Gothic" w:hAnsi="Century Gothic" w:cs="Century Gothic"/>
          <w:sz w:val="24"/>
          <w:szCs w:val="24"/>
        </w:rPr>
        <w:br/>
        <w:t xml:space="preserve">                </w:t>
      </w:r>
      <w:r w:rsidRPr="232E6B6D">
        <w:rPr>
          <w:rFonts w:ascii="Century Gothic" w:eastAsia="Century Gothic" w:hAnsi="Century Gothic" w:cs="Century Gothic"/>
          <w:sz w:val="24"/>
          <w:szCs w:val="24"/>
        </w:rPr>
        <w:t>θείου και της θαλάσσιας ρύπανσης.</w:t>
      </w:r>
    </w:p>
    <w:p w14:paraId="6F3E154F" w14:textId="453BA201" w:rsidR="0096760A" w:rsidRPr="009A4C63" w:rsidRDefault="3A4192CE" w:rsidP="00AC0BD9">
      <w:pPr>
        <w:spacing w:line="276" w:lineRule="auto"/>
        <w:ind w:firstLine="720"/>
        <w:jc w:val="both"/>
      </w:pPr>
      <w:r w:rsidRPr="232E6B6D">
        <w:rPr>
          <w:rFonts w:ascii="Century Gothic" w:eastAsia="Century Gothic" w:hAnsi="Century Gothic" w:cs="Century Gothic"/>
          <w:sz w:val="24"/>
          <w:szCs w:val="24"/>
        </w:rPr>
        <w:t>•</w:t>
      </w:r>
      <w:r w:rsidR="00AC0BD9">
        <w:rPr>
          <w:rFonts w:ascii="Century Gothic" w:eastAsia="Century Gothic" w:hAnsi="Century Gothic" w:cs="Century Gothic"/>
          <w:sz w:val="24"/>
          <w:szCs w:val="24"/>
        </w:rPr>
        <w:t xml:space="preserve">   </w:t>
      </w:r>
      <w:r w:rsidRPr="232E6B6D">
        <w:rPr>
          <w:rFonts w:ascii="Century Gothic" w:eastAsia="Century Gothic" w:hAnsi="Century Gothic" w:cs="Century Gothic"/>
          <w:sz w:val="24"/>
          <w:szCs w:val="24"/>
        </w:rPr>
        <w:t>Τοπικές κοινότητες: Μικρές μονάδες πυρόλυσης κοντά σε χωματερές</w:t>
      </w:r>
      <w:r w:rsidR="00AC0BD9">
        <w:rPr>
          <w:rFonts w:ascii="Century Gothic" w:eastAsia="Century Gothic" w:hAnsi="Century Gothic" w:cs="Century Gothic"/>
          <w:sz w:val="24"/>
          <w:szCs w:val="24"/>
        </w:rPr>
        <w:br/>
        <w:t xml:space="preserve">                 </w:t>
      </w:r>
      <w:r w:rsidRPr="232E6B6D">
        <w:rPr>
          <w:rFonts w:ascii="Century Gothic" w:eastAsia="Century Gothic" w:hAnsi="Century Gothic" w:cs="Century Gothic"/>
          <w:sz w:val="24"/>
          <w:szCs w:val="24"/>
        </w:rPr>
        <w:t xml:space="preserve">μπορούν να παράγουν καύσιμο για θέρμανση, τοπική χρήση και </w:t>
      </w:r>
      <w:r w:rsidR="00AC0BD9">
        <w:rPr>
          <w:rFonts w:ascii="Century Gothic" w:eastAsia="Century Gothic" w:hAnsi="Century Gothic" w:cs="Century Gothic"/>
          <w:sz w:val="24"/>
          <w:szCs w:val="24"/>
        </w:rPr>
        <w:br/>
        <w:t xml:space="preserve">                 </w:t>
      </w:r>
      <w:r w:rsidRPr="232E6B6D">
        <w:rPr>
          <w:rFonts w:ascii="Century Gothic" w:eastAsia="Century Gothic" w:hAnsi="Century Gothic" w:cs="Century Gothic"/>
          <w:sz w:val="24"/>
          <w:szCs w:val="24"/>
        </w:rPr>
        <w:t>παραγωγή συνθετικών πλαστικών για την τοπική αγορά.</w:t>
      </w:r>
    </w:p>
    <w:p w14:paraId="1E52D6DC" w14:textId="7D80D89D" w:rsidR="0096760A" w:rsidRPr="009A4C63" w:rsidRDefault="3A4192CE" w:rsidP="232E6B6D">
      <w:pPr>
        <w:spacing w:line="276" w:lineRule="auto"/>
        <w:jc w:val="both"/>
      </w:pPr>
      <w:r w:rsidRPr="232E6B6D">
        <w:rPr>
          <w:rFonts w:ascii="Century Gothic" w:eastAsia="Century Gothic" w:hAnsi="Century Gothic" w:cs="Century Gothic"/>
          <w:sz w:val="24"/>
          <w:szCs w:val="24"/>
        </w:rPr>
        <w:t xml:space="preserve">Με αυτόν τον τρόπο, το πλαστικό δεν επιστρέφει απλώς σε πρώιμες μορφές, αλλά αποκτά νέα αξία και συμβάλλει σε μια κυκλική </w:t>
      </w:r>
      <w:proofErr w:type="spellStart"/>
      <w:r w:rsidRPr="232E6B6D">
        <w:rPr>
          <w:rFonts w:ascii="Century Gothic" w:eastAsia="Century Gothic" w:hAnsi="Century Gothic" w:cs="Century Gothic"/>
          <w:sz w:val="24"/>
          <w:szCs w:val="24"/>
        </w:rPr>
        <w:t>βιο</w:t>
      </w:r>
      <w:proofErr w:type="spellEnd"/>
      <w:r w:rsidR="2626F002" w:rsidRPr="232E6B6D">
        <w:rPr>
          <w:rFonts w:ascii="Century Gothic" w:eastAsia="Century Gothic" w:hAnsi="Century Gothic" w:cs="Century Gothic"/>
          <w:sz w:val="24"/>
          <w:szCs w:val="24"/>
        </w:rPr>
        <w:t>-</w:t>
      </w:r>
      <w:r w:rsidRPr="232E6B6D">
        <w:rPr>
          <w:rFonts w:ascii="Century Gothic" w:eastAsia="Century Gothic" w:hAnsi="Century Gothic" w:cs="Century Gothic"/>
          <w:sz w:val="24"/>
          <w:szCs w:val="24"/>
        </w:rPr>
        <w:t>οικονομία. Η διαδικασία αυτή μειώνει την εξάρτηση από μη ανανεώσιμες πηγές ενέργειας και ενισχύει την πράσινη οικονομία. Ταυτόχρονα, δείχνει πώς η επιστήμη μπορεί να μετατρέψει ένα πρόβλημα σε ευκαιρία.</w:t>
      </w:r>
    </w:p>
    <w:p w14:paraId="381E17A3" w14:textId="10628556" w:rsidR="0096760A" w:rsidRPr="009A4C63" w:rsidRDefault="3A4192CE" w:rsidP="232E6B6D">
      <w:pPr>
        <w:spacing w:line="276" w:lineRule="auto"/>
        <w:jc w:val="both"/>
      </w:pPr>
      <w:r w:rsidRPr="232E6B6D">
        <w:rPr>
          <w:rFonts w:ascii="Century Gothic" w:eastAsia="Century Gothic" w:hAnsi="Century Gothic" w:cs="Century Gothic"/>
          <w:sz w:val="24"/>
          <w:szCs w:val="24"/>
        </w:rPr>
        <w:t>Τα Οφέλη:</w:t>
      </w:r>
    </w:p>
    <w:p w14:paraId="39BBE994" w14:textId="0B38E9EC" w:rsidR="0096760A" w:rsidRPr="004339F2" w:rsidRDefault="004339F2" w:rsidP="004339F2">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00AC0BD9" w:rsidRPr="004339F2">
        <w:rPr>
          <w:rFonts w:ascii="Century Gothic" w:eastAsia="Century Gothic" w:hAnsi="Century Gothic" w:cs="Century Gothic"/>
          <w:sz w:val="24"/>
          <w:szCs w:val="24"/>
        </w:rPr>
        <w:t>Π</w:t>
      </w:r>
      <w:r w:rsidR="3A4192CE" w:rsidRPr="004339F2">
        <w:rPr>
          <w:rFonts w:ascii="Century Gothic" w:eastAsia="Century Gothic" w:hAnsi="Century Gothic" w:cs="Century Gothic"/>
          <w:sz w:val="24"/>
          <w:szCs w:val="24"/>
        </w:rPr>
        <w:t>εριβαλλοντικά: Μείωση πλαστικών απορριμμάτων και ρύπανσης.</w:t>
      </w:r>
    </w:p>
    <w:p w14:paraId="0B679625" w14:textId="4374BBB0" w:rsidR="0096760A" w:rsidRPr="004339F2" w:rsidRDefault="004339F2" w:rsidP="004339F2">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sidR="3A4192CE" w:rsidRPr="004339F2">
        <w:rPr>
          <w:rFonts w:ascii="Century Gothic" w:eastAsia="Century Gothic" w:hAnsi="Century Gothic" w:cs="Century Gothic"/>
          <w:sz w:val="24"/>
          <w:szCs w:val="24"/>
        </w:rPr>
        <w:t xml:space="preserve">Οικονομικά: Δημιουργία προϊόντων </w:t>
      </w:r>
      <w:r>
        <w:rPr>
          <w:rFonts w:ascii="Century Gothic" w:eastAsia="Century Gothic" w:hAnsi="Century Gothic" w:cs="Century Gothic"/>
          <w:sz w:val="24"/>
          <w:szCs w:val="24"/>
        </w:rPr>
        <w:t>και</w:t>
      </w:r>
      <w:r w:rsidR="00AC0BD9" w:rsidRPr="004339F2">
        <w:rPr>
          <w:rFonts w:ascii="Century Gothic" w:eastAsia="Century Gothic" w:hAnsi="Century Gothic" w:cs="Century Gothic"/>
          <w:sz w:val="24"/>
          <w:szCs w:val="24"/>
        </w:rPr>
        <w:t xml:space="preserve"> </w:t>
      </w:r>
      <w:r w:rsidR="3A4192CE" w:rsidRPr="004339F2">
        <w:rPr>
          <w:rFonts w:ascii="Century Gothic" w:eastAsia="Century Gothic" w:hAnsi="Century Gothic" w:cs="Century Gothic"/>
          <w:sz w:val="24"/>
          <w:szCs w:val="24"/>
        </w:rPr>
        <w:t>καυσίμων</w:t>
      </w:r>
      <w:r w:rsidRPr="004339F2">
        <w:rPr>
          <w:rFonts w:ascii="Century Gothic" w:eastAsia="Century Gothic" w:hAnsi="Century Gothic" w:cs="Century Gothic"/>
          <w:sz w:val="24"/>
          <w:szCs w:val="24"/>
        </w:rPr>
        <w:t xml:space="preserve"> </w:t>
      </w:r>
      <w:r w:rsidR="3A4192CE" w:rsidRPr="004339F2">
        <w:rPr>
          <w:rFonts w:ascii="Century Gothic" w:eastAsia="Century Gothic" w:hAnsi="Century Gothic" w:cs="Century Gothic"/>
          <w:sz w:val="24"/>
          <w:szCs w:val="24"/>
        </w:rPr>
        <w:t>από ανακυκλωμένα υλικά</w:t>
      </w:r>
      <w:r w:rsidR="6F413705" w:rsidRPr="004339F2">
        <w:rPr>
          <w:rFonts w:ascii="Century Gothic" w:eastAsia="Century Gothic" w:hAnsi="Century Gothic" w:cs="Century Gothic"/>
          <w:sz w:val="24"/>
          <w:szCs w:val="24"/>
        </w:rPr>
        <w:t xml:space="preserve"> </w:t>
      </w:r>
    </w:p>
    <w:p w14:paraId="4D5B050C" w14:textId="722FF28F" w:rsidR="0096760A" w:rsidRPr="009A4C63" w:rsidRDefault="0096760A" w:rsidP="232E6B6D">
      <w:pPr>
        <w:spacing w:before="100" w:beforeAutospacing="1" w:after="100" w:afterAutospacing="1" w:line="240" w:lineRule="auto"/>
        <w:outlineLvl w:val="2"/>
        <w:rPr>
          <w:rFonts w:ascii="Century Gothic" w:eastAsia="Times New Roman" w:hAnsi="Century Gothic" w:cs="Times New Roman"/>
          <w:b/>
          <w:bCs/>
          <w:sz w:val="28"/>
          <w:szCs w:val="28"/>
          <w:lang w:eastAsia="el-GR"/>
        </w:rPr>
      </w:pPr>
      <w:r w:rsidRPr="232E6B6D">
        <w:rPr>
          <w:rFonts w:ascii="Century Gothic" w:eastAsia="Times New Roman" w:hAnsi="Century Gothic" w:cs="Times New Roman"/>
          <w:b/>
          <w:bCs/>
          <w:sz w:val="28"/>
          <w:szCs w:val="28"/>
          <w:lang w:eastAsia="el-GR"/>
        </w:rPr>
        <w:lastRenderedPageBreak/>
        <w:t>Σ</w:t>
      </w:r>
      <w:r w:rsidR="006C01F3" w:rsidRPr="232E6B6D">
        <w:rPr>
          <w:rFonts w:ascii="Century Gothic" w:eastAsia="Times New Roman" w:hAnsi="Century Gothic" w:cs="Times New Roman"/>
          <w:b/>
          <w:bCs/>
          <w:sz w:val="28"/>
          <w:szCs w:val="28"/>
          <w:lang w:eastAsia="el-GR"/>
        </w:rPr>
        <w:t>ΥΜΠΕΡΑΣΜΑ</w:t>
      </w:r>
    </w:p>
    <w:p w14:paraId="6194BFDC" w14:textId="4CA56796" w:rsidR="1BDDA15D" w:rsidRPr="00153DF7" w:rsidRDefault="1BDDA15D" w:rsidP="232E6B6D">
      <w:pPr>
        <w:spacing w:line="276" w:lineRule="auto"/>
        <w:jc w:val="both"/>
        <w:rPr>
          <w:rFonts w:ascii="Century Gothic" w:eastAsia="Century Gothic" w:hAnsi="Century Gothic" w:cs="Century Gothic"/>
          <w:sz w:val="24"/>
          <w:szCs w:val="24"/>
        </w:rPr>
      </w:pPr>
      <w:r w:rsidRPr="232E6B6D">
        <w:rPr>
          <w:rFonts w:ascii="Century Gothic" w:eastAsia="Century Gothic" w:hAnsi="Century Gothic" w:cs="Century Gothic"/>
          <w:sz w:val="24"/>
          <w:szCs w:val="24"/>
        </w:rPr>
        <w:t>Η ιδέα μας δείχνει ότι «τίποτα δεν πάει χαμένο». Το πλαστικό μπορεί να μετατραπεί σε υλικά και καύσιμα που βελτιώνουν τη ζωή μας και προστατεύουν το περιβάλλον. Έτσι, συμβάλλουμε σε μια κοινωνία όπου η επιστήμη και η καινοτομία γίνονται εργαλεία για ένα καλύτερο μέλλον</w:t>
      </w:r>
      <w:r w:rsidR="00153DF7">
        <w:rPr>
          <w:rFonts w:ascii="Century Gothic" w:eastAsia="Century Gothic" w:hAnsi="Century Gothic" w:cs="Century Gothic"/>
          <w:sz w:val="24"/>
          <w:szCs w:val="24"/>
        </w:rPr>
        <w:t xml:space="preserve"> μέσω της </w:t>
      </w:r>
      <w:r w:rsidR="00153DF7" w:rsidRPr="00153DF7">
        <w:rPr>
          <w:rFonts w:ascii="Century Gothic" w:eastAsia="Century Gothic" w:hAnsi="Century Gothic" w:cs="Century Gothic"/>
          <w:sz w:val="24"/>
          <w:szCs w:val="24"/>
        </w:rPr>
        <w:t>δ</w:t>
      </w:r>
      <w:r w:rsidRPr="00153DF7">
        <w:rPr>
          <w:rFonts w:ascii="Century Gothic" w:eastAsia="Century Gothic" w:hAnsi="Century Gothic" w:cs="Century Gothic"/>
          <w:sz w:val="24"/>
          <w:szCs w:val="24"/>
        </w:rPr>
        <w:t>ημιουργία</w:t>
      </w:r>
      <w:r w:rsidR="00153DF7" w:rsidRPr="00153DF7">
        <w:rPr>
          <w:rFonts w:ascii="Century Gothic" w:eastAsia="Century Gothic" w:hAnsi="Century Gothic" w:cs="Century Gothic"/>
          <w:sz w:val="24"/>
          <w:szCs w:val="24"/>
        </w:rPr>
        <w:t>ς</w:t>
      </w:r>
      <w:r w:rsidRPr="232E6B6D">
        <w:rPr>
          <w:rFonts w:ascii="Century Gothic" w:eastAsia="Century Gothic" w:hAnsi="Century Gothic" w:cs="Century Gothic"/>
          <w:sz w:val="24"/>
          <w:szCs w:val="24"/>
          <w:u w:val="single"/>
        </w:rPr>
        <w:t xml:space="preserve"> </w:t>
      </w:r>
      <w:r w:rsidR="00153DF7" w:rsidRPr="00153DF7">
        <w:rPr>
          <w:rFonts w:ascii="Century Gothic" w:eastAsia="Century Gothic" w:hAnsi="Century Gothic" w:cs="Century Gothic"/>
          <w:sz w:val="24"/>
          <w:szCs w:val="24"/>
        </w:rPr>
        <w:t xml:space="preserve">μιας </w:t>
      </w:r>
      <w:r w:rsidRPr="00153DF7">
        <w:rPr>
          <w:rFonts w:ascii="Century Gothic" w:eastAsia="Century Gothic" w:hAnsi="Century Gothic" w:cs="Century Gothic"/>
          <w:sz w:val="24"/>
          <w:szCs w:val="24"/>
        </w:rPr>
        <w:t>βιώσιμης οικονομίας όπου “τίποτα δεν πάει χαμένο”!</w:t>
      </w:r>
    </w:p>
    <w:p w14:paraId="6ED55326" w14:textId="6EB614A8" w:rsidR="232E6B6D" w:rsidRDefault="232E6B6D" w:rsidP="232E6B6D">
      <w:pPr>
        <w:spacing w:beforeAutospacing="1" w:afterAutospacing="1" w:line="240" w:lineRule="auto"/>
        <w:outlineLvl w:val="2"/>
        <w:rPr>
          <w:rFonts w:ascii="Century Gothic" w:eastAsia="Century Gothic" w:hAnsi="Century Gothic" w:cs="Century Gothic"/>
          <w:b/>
          <w:bCs/>
          <w:sz w:val="28"/>
          <w:szCs w:val="28"/>
          <w:lang w:eastAsia="el-GR"/>
        </w:rPr>
      </w:pPr>
    </w:p>
    <w:p w14:paraId="3CA13664" w14:textId="68736348" w:rsidR="232E6B6D" w:rsidRDefault="232E6B6D" w:rsidP="232E6B6D">
      <w:pPr>
        <w:spacing w:beforeAutospacing="1" w:afterAutospacing="1" w:line="240" w:lineRule="auto"/>
        <w:outlineLvl w:val="2"/>
        <w:rPr>
          <w:rFonts w:ascii="Century Gothic" w:eastAsia="Century Gothic" w:hAnsi="Century Gothic" w:cs="Century Gothic"/>
          <w:b/>
          <w:bCs/>
          <w:sz w:val="28"/>
          <w:szCs w:val="28"/>
          <w:lang w:eastAsia="el-GR"/>
        </w:rPr>
      </w:pPr>
    </w:p>
    <w:p w14:paraId="0AB33957" w14:textId="1E92B53E"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27A0C134" w14:textId="73D4E5FB"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72FB78E8" w14:textId="5BF15211"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5043A024" w14:textId="3C4DE062"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00066A75" w14:textId="7FE8A517"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7233D00E" w14:textId="5E20988D"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5B8051C7" w14:textId="30CA4C77"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6535564D" w14:textId="77777777" w:rsidR="000E7082" w:rsidRDefault="000E7082"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1731AB09" w14:textId="77777777" w:rsidR="000E7082" w:rsidRDefault="000E7082"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24263901" w14:textId="7573227C" w:rsidR="232E6B6D" w:rsidRDefault="232E6B6D" w:rsidP="232E6B6D">
      <w:pPr>
        <w:spacing w:beforeAutospacing="1" w:afterAutospacing="1" w:line="240" w:lineRule="auto"/>
        <w:outlineLvl w:val="2"/>
        <w:rPr>
          <w:rFonts w:ascii="Century Gothic" w:eastAsia="Times New Roman" w:hAnsi="Century Gothic" w:cs="Times New Roman"/>
          <w:b/>
          <w:bCs/>
          <w:sz w:val="28"/>
          <w:szCs w:val="28"/>
          <w:lang w:eastAsia="el-GR"/>
        </w:rPr>
      </w:pPr>
    </w:p>
    <w:p w14:paraId="2F778FFE" w14:textId="77777777" w:rsidR="0096760A" w:rsidRPr="009A4C63" w:rsidRDefault="006C01F3" w:rsidP="0096760A">
      <w:pPr>
        <w:spacing w:before="100" w:beforeAutospacing="1" w:after="100" w:afterAutospacing="1" w:line="240" w:lineRule="auto"/>
        <w:outlineLvl w:val="2"/>
        <w:rPr>
          <w:rFonts w:ascii="Century Gothic" w:eastAsia="Times New Roman" w:hAnsi="Century Gothic" w:cs="Times New Roman"/>
          <w:b/>
          <w:bCs/>
          <w:sz w:val="28"/>
          <w:szCs w:val="28"/>
          <w:lang w:eastAsia="el-GR"/>
        </w:rPr>
      </w:pPr>
      <w:r>
        <w:rPr>
          <w:rFonts w:ascii="Century Gothic" w:eastAsia="Times New Roman" w:hAnsi="Century Gothic" w:cs="Times New Roman"/>
          <w:b/>
          <w:bCs/>
          <w:sz w:val="28"/>
          <w:szCs w:val="28"/>
          <w:lang w:eastAsia="el-GR"/>
        </w:rPr>
        <w:t>ΠΗΓΕΣ</w:t>
      </w:r>
      <w:r w:rsidR="0031721D">
        <w:rPr>
          <w:rFonts w:ascii="Century Gothic" w:eastAsia="Times New Roman" w:hAnsi="Century Gothic" w:cs="Times New Roman"/>
          <w:b/>
          <w:bCs/>
          <w:sz w:val="28"/>
          <w:szCs w:val="28"/>
          <w:lang w:eastAsia="el-GR"/>
        </w:rPr>
        <w:t xml:space="preserve"> (διαδικτυακές)</w:t>
      </w:r>
    </w:p>
    <w:p w14:paraId="50D788CA" w14:textId="77777777" w:rsidR="00A209D6" w:rsidRPr="00A209D6" w:rsidRDefault="00A209D6" w:rsidP="00A209D6">
      <w:pPr>
        <w:spacing w:before="100" w:beforeAutospacing="1" w:after="100" w:afterAutospacing="1" w:line="240" w:lineRule="auto"/>
        <w:outlineLvl w:val="2"/>
        <w:rPr>
          <w:rFonts w:ascii="Century Gothic" w:eastAsia="Times New Roman" w:hAnsi="Century Gothic" w:cs="Times New Roman"/>
          <w:b/>
          <w:bCs/>
          <w:sz w:val="24"/>
          <w:szCs w:val="24"/>
          <w:lang w:eastAsia="el-GR"/>
        </w:rPr>
      </w:pPr>
      <w:hyperlink r:id="rId5" w:history="1">
        <w:r w:rsidRPr="005B1755">
          <w:rPr>
            <w:rStyle w:val="-"/>
            <w:rFonts w:ascii="Century Gothic" w:eastAsia="Times New Roman" w:hAnsi="Century Gothic" w:cs="Times New Roman"/>
            <w:b/>
            <w:bCs/>
            <w:sz w:val="24"/>
            <w:szCs w:val="24"/>
            <w:lang w:eastAsia="el-GR"/>
          </w:rPr>
          <w:t>www.iobe.gr</w:t>
        </w:r>
      </w:hyperlink>
      <w:r>
        <w:rPr>
          <w:rFonts w:ascii="Century Gothic" w:eastAsia="Times New Roman" w:hAnsi="Century Gothic" w:cs="Times New Roman"/>
          <w:b/>
          <w:bCs/>
          <w:sz w:val="24"/>
          <w:szCs w:val="24"/>
          <w:lang w:eastAsia="el-GR"/>
        </w:rPr>
        <w:t xml:space="preserve"> </w:t>
      </w:r>
    </w:p>
    <w:p w14:paraId="6F6574B1" w14:textId="77777777" w:rsidR="00A209D6" w:rsidRPr="00A209D6" w:rsidRDefault="00A209D6" w:rsidP="00A209D6">
      <w:pPr>
        <w:spacing w:before="100" w:beforeAutospacing="1" w:after="100" w:afterAutospacing="1" w:line="240" w:lineRule="auto"/>
        <w:outlineLvl w:val="2"/>
        <w:rPr>
          <w:rFonts w:ascii="Century Gothic" w:eastAsia="Times New Roman" w:hAnsi="Century Gothic" w:cs="Times New Roman"/>
          <w:b/>
          <w:bCs/>
          <w:sz w:val="24"/>
          <w:szCs w:val="24"/>
          <w:lang w:eastAsia="el-GR"/>
        </w:rPr>
      </w:pPr>
      <w:hyperlink r:id="rId6" w:history="1">
        <w:r w:rsidRPr="005B1755">
          <w:rPr>
            <w:rStyle w:val="-"/>
            <w:rFonts w:ascii="Century Gothic" w:eastAsia="Times New Roman" w:hAnsi="Century Gothic" w:cs="Times New Roman"/>
            <w:b/>
            <w:bCs/>
            <w:sz w:val="24"/>
            <w:szCs w:val="24"/>
            <w:lang w:eastAsia="el-GR"/>
          </w:rPr>
          <w:t>www.nature.com</w:t>
        </w:r>
      </w:hyperlink>
      <w:r>
        <w:rPr>
          <w:rFonts w:ascii="Century Gothic" w:eastAsia="Times New Roman" w:hAnsi="Century Gothic" w:cs="Times New Roman"/>
          <w:b/>
          <w:bCs/>
          <w:sz w:val="24"/>
          <w:szCs w:val="24"/>
          <w:lang w:eastAsia="el-GR"/>
        </w:rPr>
        <w:t xml:space="preserve"> </w:t>
      </w:r>
    </w:p>
    <w:p w14:paraId="11C35380" w14:textId="77777777" w:rsidR="00A209D6" w:rsidRPr="00A209D6" w:rsidRDefault="00A209D6" w:rsidP="00A209D6">
      <w:pPr>
        <w:spacing w:before="100" w:beforeAutospacing="1" w:after="100" w:afterAutospacing="1" w:line="240" w:lineRule="auto"/>
        <w:outlineLvl w:val="2"/>
        <w:rPr>
          <w:rFonts w:ascii="Century Gothic" w:eastAsia="Times New Roman" w:hAnsi="Century Gothic" w:cs="Times New Roman"/>
          <w:b/>
          <w:bCs/>
          <w:sz w:val="24"/>
          <w:szCs w:val="24"/>
          <w:lang w:eastAsia="el-GR"/>
        </w:rPr>
      </w:pPr>
      <w:hyperlink r:id="rId7" w:history="1">
        <w:r w:rsidRPr="005B1755">
          <w:rPr>
            <w:rStyle w:val="-"/>
            <w:rFonts w:ascii="Century Gothic" w:eastAsia="Times New Roman" w:hAnsi="Century Gothic" w:cs="Times New Roman"/>
            <w:b/>
            <w:bCs/>
            <w:sz w:val="24"/>
            <w:szCs w:val="24"/>
            <w:lang w:eastAsia="el-GR"/>
          </w:rPr>
          <w:t>www.news.northwestern.edu</w:t>
        </w:r>
      </w:hyperlink>
      <w:r>
        <w:rPr>
          <w:rFonts w:ascii="Century Gothic" w:eastAsia="Times New Roman" w:hAnsi="Century Gothic" w:cs="Times New Roman"/>
          <w:b/>
          <w:bCs/>
          <w:sz w:val="24"/>
          <w:szCs w:val="24"/>
          <w:lang w:eastAsia="el-GR"/>
        </w:rPr>
        <w:t xml:space="preserve"> </w:t>
      </w:r>
    </w:p>
    <w:p w14:paraId="041A0FB9" w14:textId="77777777" w:rsidR="00A209D6" w:rsidRPr="00A209D6" w:rsidRDefault="00A209D6" w:rsidP="00A209D6">
      <w:pPr>
        <w:spacing w:before="100" w:beforeAutospacing="1" w:after="100" w:afterAutospacing="1" w:line="240" w:lineRule="auto"/>
        <w:outlineLvl w:val="2"/>
        <w:rPr>
          <w:rFonts w:ascii="Century Gothic" w:eastAsia="Times New Roman" w:hAnsi="Century Gothic" w:cs="Times New Roman"/>
          <w:b/>
          <w:bCs/>
          <w:sz w:val="24"/>
          <w:szCs w:val="24"/>
          <w:lang w:eastAsia="el-GR"/>
        </w:rPr>
      </w:pPr>
      <w:hyperlink r:id="rId8" w:history="1">
        <w:r w:rsidRPr="005B1755">
          <w:rPr>
            <w:rStyle w:val="-"/>
            <w:rFonts w:ascii="Century Gothic" w:eastAsia="Times New Roman" w:hAnsi="Century Gothic" w:cs="Times New Roman"/>
            <w:b/>
            <w:bCs/>
            <w:sz w:val="24"/>
            <w:szCs w:val="24"/>
            <w:lang w:eastAsia="el-GR"/>
          </w:rPr>
          <w:t>www.pubs.acs.org</w:t>
        </w:r>
      </w:hyperlink>
      <w:r>
        <w:rPr>
          <w:rFonts w:ascii="Century Gothic" w:eastAsia="Times New Roman" w:hAnsi="Century Gothic" w:cs="Times New Roman"/>
          <w:b/>
          <w:bCs/>
          <w:sz w:val="24"/>
          <w:szCs w:val="24"/>
          <w:lang w:eastAsia="el-GR"/>
        </w:rPr>
        <w:t xml:space="preserve"> </w:t>
      </w:r>
    </w:p>
    <w:p w14:paraId="05C5343F" w14:textId="77777777" w:rsidR="00A209D6" w:rsidRPr="00A209D6" w:rsidRDefault="00A209D6" w:rsidP="00A209D6">
      <w:pPr>
        <w:spacing w:before="100" w:beforeAutospacing="1" w:after="100" w:afterAutospacing="1" w:line="240" w:lineRule="auto"/>
        <w:outlineLvl w:val="2"/>
        <w:rPr>
          <w:rFonts w:ascii="Century Gothic" w:eastAsia="Times New Roman" w:hAnsi="Century Gothic" w:cs="Times New Roman"/>
          <w:b/>
          <w:bCs/>
          <w:sz w:val="24"/>
          <w:szCs w:val="24"/>
          <w:lang w:eastAsia="el-GR"/>
        </w:rPr>
      </w:pPr>
      <w:hyperlink r:id="rId9" w:history="1">
        <w:r w:rsidRPr="005B1755">
          <w:rPr>
            <w:rStyle w:val="-"/>
            <w:rFonts w:ascii="Century Gothic" w:eastAsia="Times New Roman" w:hAnsi="Century Gothic" w:cs="Times New Roman"/>
            <w:b/>
            <w:bCs/>
            <w:sz w:val="24"/>
            <w:szCs w:val="24"/>
            <w:lang w:eastAsia="el-GR"/>
          </w:rPr>
          <w:t>www.science.org</w:t>
        </w:r>
      </w:hyperlink>
      <w:r>
        <w:rPr>
          <w:rFonts w:ascii="Century Gothic" w:eastAsia="Times New Roman" w:hAnsi="Century Gothic" w:cs="Times New Roman"/>
          <w:b/>
          <w:bCs/>
          <w:sz w:val="24"/>
          <w:szCs w:val="24"/>
          <w:lang w:eastAsia="el-GR"/>
        </w:rPr>
        <w:t xml:space="preserve"> </w:t>
      </w:r>
    </w:p>
    <w:p w14:paraId="16CC53F4" w14:textId="77777777" w:rsidR="00067339" w:rsidRPr="000C0BB7" w:rsidRDefault="00A209D6" w:rsidP="000C0BB7">
      <w:pPr>
        <w:spacing w:before="100" w:beforeAutospacing="1" w:after="100" w:afterAutospacing="1" w:line="240" w:lineRule="auto"/>
        <w:outlineLvl w:val="2"/>
        <w:rPr>
          <w:rFonts w:ascii="Century Gothic" w:eastAsia="Times New Roman" w:hAnsi="Century Gothic" w:cs="Times New Roman"/>
          <w:b/>
          <w:bCs/>
          <w:sz w:val="24"/>
          <w:szCs w:val="24"/>
          <w:lang w:eastAsia="el-GR"/>
        </w:rPr>
      </w:pPr>
      <w:hyperlink r:id="rId10">
        <w:r w:rsidRPr="37FC7723">
          <w:rPr>
            <w:rStyle w:val="-"/>
            <w:rFonts w:ascii="Century Gothic" w:eastAsia="Times New Roman" w:hAnsi="Century Gothic" w:cs="Times New Roman"/>
            <w:b/>
            <w:bCs/>
            <w:sz w:val="24"/>
            <w:szCs w:val="24"/>
            <w:lang w:eastAsia="el-GR"/>
          </w:rPr>
          <w:t>www.sciencedaily.com</w:t>
        </w:r>
      </w:hyperlink>
      <w:r w:rsidRPr="37FC7723">
        <w:rPr>
          <w:rFonts w:ascii="Century Gothic" w:eastAsia="Times New Roman" w:hAnsi="Century Gothic" w:cs="Times New Roman"/>
          <w:b/>
          <w:bCs/>
          <w:sz w:val="24"/>
          <w:szCs w:val="24"/>
          <w:lang w:eastAsia="el-GR"/>
        </w:rPr>
        <w:t xml:space="preserve"> </w:t>
      </w:r>
    </w:p>
    <w:sectPr w:rsidR="00067339" w:rsidRPr="000C0BB7" w:rsidSect="00652F4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u6hwXXvjolnNuN" int2:id="LKgQsjZo">
      <int2:state int2:value="Rejected" int2:type="spell"/>
    </int2:textHash>
    <int2:textHash int2:hashCode="5hIn+l5N42bWMu" int2:id="s11n8s92">
      <int2:state int2:value="Rejected" int2:type="spell"/>
    </int2:textHash>
    <int2:textHash int2:hashCode="GT7Eh1obKnv9tM" int2:id="FAB78zMl">
      <int2:state int2:value="Rejected" int2:type="spell"/>
    </int2:textHash>
    <int2:textHash int2:hashCode="ScVxabEu1FdUPJ" int2:id="Rr3uGz2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06D"/>
    <w:multiLevelType w:val="multilevel"/>
    <w:tmpl w:val="FDAC7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85BB3"/>
    <w:multiLevelType w:val="hybridMultilevel"/>
    <w:tmpl w:val="B496859C"/>
    <w:lvl w:ilvl="0" w:tplc="4894B66A">
      <w:numFmt w:val="bullet"/>
      <w:lvlText w:val="-"/>
      <w:lvlJc w:val="left"/>
      <w:pPr>
        <w:ind w:left="1080" w:hanging="360"/>
      </w:pPr>
      <w:rPr>
        <w:rFonts w:ascii="Century Gothic" w:eastAsia="Century Gothic" w:hAnsi="Century Gothic" w:cs="Century Gothic"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920873628">
    <w:abstractNumId w:val="0"/>
  </w:num>
  <w:num w:numId="2" w16cid:durableId="1760559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0A"/>
    <w:rsid w:val="00067339"/>
    <w:rsid w:val="000C0BB7"/>
    <w:rsid w:val="000E7082"/>
    <w:rsid w:val="001470D2"/>
    <w:rsid w:val="00153DF7"/>
    <w:rsid w:val="00155344"/>
    <w:rsid w:val="00192515"/>
    <w:rsid w:val="001D5F62"/>
    <w:rsid w:val="001F563A"/>
    <w:rsid w:val="00250144"/>
    <w:rsid w:val="002D358F"/>
    <w:rsid w:val="0031721D"/>
    <w:rsid w:val="004339F2"/>
    <w:rsid w:val="00510C32"/>
    <w:rsid w:val="005555B1"/>
    <w:rsid w:val="00617276"/>
    <w:rsid w:val="00624A7A"/>
    <w:rsid w:val="00652F40"/>
    <w:rsid w:val="006767BC"/>
    <w:rsid w:val="006A6CC0"/>
    <w:rsid w:val="006C01F3"/>
    <w:rsid w:val="00711F7F"/>
    <w:rsid w:val="00791614"/>
    <w:rsid w:val="007A4340"/>
    <w:rsid w:val="007E2C85"/>
    <w:rsid w:val="007F0970"/>
    <w:rsid w:val="00865310"/>
    <w:rsid w:val="0087168B"/>
    <w:rsid w:val="0096760A"/>
    <w:rsid w:val="009702F4"/>
    <w:rsid w:val="009A4C63"/>
    <w:rsid w:val="009C2232"/>
    <w:rsid w:val="00A209D6"/>
    <w:rsid w:val="00A309BA"/>
    <w:rsid w:val="00A46AC5"/>
    <w:rsid w:val="00A80FDF"/>
    <w:rsid w:val="00A81A84"/>
    <w:rsid w:val="00AA20D1"/>
    <w:rsid w:val="00AC0BD9"/>
    <w:rsid w:val="00B02949"/>
    <w:rsid w:val="00B97454"/>
    <w:rsid w:val="00C66D53"/>
    <w:rsid w:val="00CA4401"/>
    <w:rsid w:val="00D02430"/>
    <w:rsid w:val="00E70490"/>
    <w:rsid w:val="00EA7B10"/>
    <w:rsid w:val="00ECF293"/>
    <w:rsid w:val="00EEB98C"/>
    <w:rsid w:val="00F0713C"/>
    <w:rsid w:val="018EE4F4"/>
    <w:rsid w:val="02F4BB88"/>
    <w:rsid w:val="0302FD6F"/>
    <w:rsid w:val="037A4818"/>
    <w:rsid w:val="05EC4CE8"/>
    <w:rsid w:val="098523FB"/>
    <w:rsid w:val="0A5E279D"/>
    <w:rsid w:val="0B07A5D3"/>
    <w:rsid w:val="0E610868"/>
    <w:rsid w:val="0EB88471"/>
    <w:rsid w:val="1163FBBC"/>
    <w:rsid w:val="147D05F4"/>
    <w:rsid w:val="161DEC38"/>
    <w:rsid w:val="1637ABA3"/>
    <w:rsid w:val="17C41F83"/>
    <w:rsid w:val="1A1BA09A"/>
    <w:rsid w:val="1BDDA15D"/>
    <w:rsid w:val="1EA54694"/>
    <w:rsid w:val="222432CA"/>
    <w:rsid w:val="22946CB1"/>
    <w:rsid w:val="232E6B6D"/>
    <w:rsid w:val="234CDD5A"/>
    <w:rsid w:val="2626F002"/>
    <w:rsid w:val="2948B294"/>
    <w:rsid w:val="29F818DB"/>
    <w:rsid w:val="2A0DF922"/>
    <w:rsid w:val="2A21D172"/>
    <w:rsid w:val="2B498F04"/>
    <w:rsid w:val="2E76E317"/>
    <w:rsid w:val="2F719C14"/>
    <w:rsid w:val="35FAA07F"/>
    <w:rsid w:val="37FC7723"/>
    <w:rsid w:val="3A4192CE"/>
    <w:rsid w:val="3F3A3E8A"/>
    <w:rsid w:val="3F4EF331"/>
    <w:rsid w:val="46F143CB"/>
    <w:rsid w:val="4769BF4B"/>
    <w:rsid w:val="4792F132"/>
    <w:rsid w:val="4820B761"/>
    <w:rsid w:val="4A29B0AE"/>
    <w:rsid w:val="5597EDD7"/>
    <w:rsid w:val="563EB4A7"/>
    <w:rsid w:val="5913B9A5"/>
    <w:rsid w:val="5AADF41D"/>
    <w:rsid w:val="5CB2201F"/>
    <w:rsid w:val="5D023B5F"/>
    <w:rsid w:val="5D3F98E6"/>
    <w:rsid w:val="5F50157A"/>
    <w:rsid w:val="6130774E"/>
    <w:rsid w:val="651C8132"/>
    <w:rsid w:val="65380998"/>
    <w:rsid w:val="660984F1"/>
    <w:rsid w:val="6F413705"/>
    <w:rsid w:val="6FA69AA4"/>
    <w:rsid w:val="70080AA9"/>
    <w:rsid w:val="70900744"/>
    <w:rsid w:val="723A53D7"/>
    <w:rsid w:val="7D9B28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D37B"/>
  <w15:chartTrackingRefBased/>
  <w15:docId w15:val="{B714451E-09DB-4E19-B302-2918E211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209D6"/>
    <w:rPr>
      <w:color w:val="0563C1" w:themeColor="hyperlink"/>
      <w:u w:val="single"/>
    </w:rPr>
  </w:style>
  <w:style w:type="paragraph" w:styleId="Web">
    <w:name w:val="Normal (Web)"/>
    <w:basedOn w:val="a"/>
    <w:uiPriority w:val="99"/>
    <w:semiHidden/>
    <w:unhideWhenUsed/>
    <w:rsid w:val="006172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617276"/>
    <w:rPr>
      <w:b/>
      <w:bCs/>
    </w:rPr>
  </w:style>
  <w:style w:type="paragraph" w:styleId="a4">
    <w:name w:val="List Paragraph"/>
    <w:basedOn w:val="a"/>
    <w:uiPriority w:val="34"/>
    <w:qFormat/>
    <w:rsid w:val="00433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s.acs.org"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www.news.northweste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e.com" TargetMode="External"/><Relationship Id="rId11" Type="http://schemas.openxmlformats.org/officeDocument/2006/relationships/fontTable" Target="fontTable.xml"/><Relationship Id="rId5" Type="http://schemas.openxmlformats.org/officeDocument/2006/relationships/hyperlink" Target="http://www.iobe.gr" TargetMode="External"/><Relationship Id="rId10" Type="http://schemas.openxmlformats.org/officeDocument/2006/relationships/hyperlink" Target="http://www.sciencedaily.com" TargetMode="External"/><Relationship Id="rId4" Type="http://schemas.openxmlformats.org/officeDocument/2006/relationships/webSettings" Target="webSettings.xml"/><Relationship Id="rId9" Type="http://schemas.openxmlformats.org/officeDocument/2006/relationships/hyperlink" Target="http://www.science.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562</Words>
  <Characters>3037</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mikel b</cp:lastModifiedBy>
  <cp:revision>73</cp:revision>
  <dcterms:created xsi:type="dcterms:W3CDTF">2025-11-29T09:53:00Z</dcterms:created>
  <dcterms:modified xsi:type="dcterms:W3CDTF">2025-12-04T20:14:00Z</dcterms:modified>
</cp:coreProperties>
</file>