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63" w:rsidRDefault="00C467A2" w:rsidP="00C467A2">
      <w:pPr>
        <w:pStyle w:val="a3"/>
        <w:jc w:val="center"/>
        <w:rPr>
          <w:lang w:val="el-GR"/>
        </w:rPr>
      </w:pPr>
      <w:r>
        <w:rPr>
          <w:lang w:val="el-GR"/>
        </w:rPr>
        <w:t xml:space="preserve">ΕΠΙΣΥΝΑΨΗ ΕΡΓΟΥ    </w:t>
      </w:r>
    </w:p>
    <w:p w:rsidR="00C467A2" w:rsidRDefault="00C467A2" w:rsidP="00C467A2">
      <w:pPr>
        <w:rPr>
          <w:lang w:val="el-GR"/>
        </w:rPr>
      </w:pPr>
    </w:p>
    <w:p w:rsidR="00C467A2" w:rsidRPr="00C467A2" w:rsidRDefault="00C467A2" w:rsidP="00C467A2">
      <w:pPr>
        <w:pStyle w:val="a4"/>
        <w:jc w:val="both"/>
        <w:rPr>
          <w:sz w:val="48"/>
          <w:szCs w:val="48"/>
          <w:lang w:val="el-GR"/>
        </w:rPr>
      </w:pPr>
      <w:r w:rsidRPr="00C467A2">
        <w:rPr>
          <w:sz w:val="48"/>
          <w:szCs w:val="48"/>
          <w:lang w:val="el-GR"/>
        </w:rPr>
        <w:t>Έχετε σκεφτεί ποτέ πόσο εύκολη θα ήταν η ζωή μας αν γνωρίζαμε πριν την κατανάλωση των προϊόντων ότι περιέχουν κάποια ουσία στην οποία ξέρουμε πως είμαστε αλλεργικοί; Με τη δημιουργία του αισθητήρα ανίχνευσης αλλεργιογόνων ουσιών  αυτό μπορεί να πραγματοποιηθεί!</w:t>
      </w:r>
    </w:p>
    <w:p w:rsidR="00C467A2" w:rsidRPr="00C467A2" w:rsidRDefault="00C467A2" w:rsidP="00C467A2">
      <w:pPr>
        <w:pStyle w:val="a4"/>
        <w:jc w:val="both"/>
        <w:rPr>
          <w:sz w:val="48"/>
          <w:szCs w:val="48"/>
          <w:lang w:val="el-GR"/>
        </w:rPr>
      </w:pPr>
      <w:r w:rsidRPr="00C467A2">
        <w:rPr>
          <w:sz w:val="48"/>
          <w:szCs w:val="48"/>
          <w:lang w:val="el-GR"/>
        </w:rPr>
        <w:t xml:space="preserve">Ολοένα και περισσότεροι άνθρωποι στις μέρες μας δυσκολεύονται στην καθημερινότητά τους, γιατί αδυνατούν να καταναλώσουν τρόφιμα που δεν έχουν μαγειρέψει οι ίδιοι, καθώς δεν μπορούν να είναι σίγουροι για το αν περιέχουν ουσίες ή ίχνη ουσιών στις οποίες είναι αλλεργικοί. Λαμβάνοντας υπόψη τη δυσκολία αυτή, προτείνουμε τη δημιουργία της συγκεκριμένης συσκευής που μπορεί να εντοπίζει τα συστατικά ενός φαγητού. </w:t>
      </w:r>
    </w:p>
    <w:p w:rsidR="00C467A2" w:rsidRPr="00C467A2" w:rsidRDefault="00C467A2" w:rsidP="00C467A2">
      <w:pPr>
        <w:rPr>
          <w:sz w:val="48"/>
          <w:szCs w:val="48"/>
          <w:lang w:val="el-GR"/>
        </w:rPr>
      </w:pPr>
    </w:p>
    <w:sectPr w:rsidR="00C467A2" w:rsidRPr="00C467A2" w:rsidSect="00122782">
      <w:pgSz w:w="12240" w:h="15840" w:code="1"/>
      <w:pgMar w:top="806" w:right="1440" w:bottom="86" w:left="135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C467A2"/>
    <w:rsid w:val="00122782"/>
    <w:rsid w:val="006753D3"/>
    <w:rsid w:val="00C467A2"/>
    <w:rsid w:val="00D41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467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C467A2"/>
    <w:rPr>
      <w:rFonts w:asciiTheme="majorHAnsi" w:eastAsiaTheme="majorEastAsia" w:hAnsiTheme="majorHAnsi" w:cstheme="majorBidi"/>
      <w:color w:val="17365D" w:themeColor="text2" w:themeShade="BF"/>
      <w:spacing w:val="5"/>
      <w:kern w:val="28"/>
      <w:sz w:val="52"/>
      <w:szCs w:val="52"/>
    </w:rPr>
  </w:style>
  <w:style w:type="paragraph" w:styleId="a4">
    <w:name w:val="No Spacing"/>
    <w:uiPriority w:val="1"/>
    <w:qFormat/>
    <w:rsid w:val="00C467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mc</dc:creator>
  <cp:lastModifiedBy>alex mc</cp:lastModifiedBy>
  <cp:revision>1</cp:revision>
  <dcterms:created xsi:type="dcterms:W3CDTF">2025-12-05T17:40:00Z</dcterms:created>
  <dcterms:modified xsi:type="dcterms:W3CDTF">2025-12-05T17:41:00Z</dcterms:modified>
</cp:coreProperties>
</file>